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BD" w:rsidRPr="00C020BD" w:rsidRDefault="00C020BD" w:rsidP="00C020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Besuch vom Nikolaus und Christkind am 06.12.16</w:t>
      </w:r>
    </w:p>
    <w:p w:rsidR="00C020BD" w:rsidRDefault="00C020BD" w:rsidP="00C020BD">
      <w:pPr>
        <w:jc w:val="center"/>
      </w:pPr>
      <w:r>
        <w:rPr>
          <w:noProof/>
          <w:lang w:eastAsia="de-DE"/>
        </w:rPr>
        <w:drawing>
          <wp:inline distT="0" distB="0" distL="0" distR="0" wp14:anchorId="46B19177" wp14:editId="2526691C">
            <wp:extent cx="4407237" cy="2478604"/>
            <wp:effectExtent l="0" t="7303" r="5398" b="5397"/>
            <wp:docPr id="1" name="Grafik 1" descr="G:\Lotus\Notes\Data\20161206_15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tus\Notes\Data\20161206_152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8999" cy="24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C6" w:rsidRDefault="003F0CC6" w:rsidP="00C020BD"/>
    <w:p w:rsidR="00C020BD" w:rsidRDefault="00C020BD" w:rsidP="00C020BD">
      <w:pPr>
        <w:jc w:val="center"/>
        <w:rPr>
          <w:b/>
          <w:u w:val="single"/>
        </w:rPr>
      </w:pPr>
      <w:r>
        <w:rPr>
          <w:b/>
          <w:u w:val="single"/>
        </w:rPr>
        <w:t xml:space="preserve">Musikalische Gestaltung von den </w:t>
      </w:r>
      <w:proofErr w:type="spellStart"/>
      <w:r>
        <w:rPr>
          <w:b/>
          <w:u w:val="single"/>
        </w:rPr>
        <w:t>Nitzlbucher</w:t>
      </w:r>
      <w:proofErr w:type="spellEnd"/>
      <w:r>
        <w:rPr>
          <w:b/>
          <w:u w:val="single"/>
        </w:rPr>
        <w:t xml:space="preserve"> Frauen</w:t>
      </w:r>
    </w:p>
    <w:p w:rsidR="00C020BD" w:rsidRDefault="00C020BD" w:rsidP="00C020BD">
      <w:pPr>
        <w:jc w:val="center"/>
        <w:rPr>
          <w:b/>
          <w:u w:val="single"/>
        </w:rPr>
      </w:pPr>
      <w:r>
        <w:rPr>
          <w:b/>
          <w:noProof/>
          <w:u w:val="single"/>
          <w:lang w:eastAsia="de-DE"/>
        </w:rPr>
        <w:drawing>
          <wp:inline distT="0" distB="0" distL="0" distR="0">
            <wp:extent cx="4200525" cy="2362350"/>
            <wp:effectExtent l="0" t="0" r="0" b="0"/>
            <wp:docPr id="2" name="Grafik 2" descr="G:\Lotus\Notes\Data\20161206_15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tus\Notes\Data\20161206_151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36" cy="236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BD" w:rsidRPr="00C020BD" w:rsidRDefault="00C020BD" w:rsidP="00C020BD">
      <w:pPr>
        <w:jc w:val="center"/>
        <w:rPr>
          <w:b/>
          <w:u w:val="single"/>
        </w:rPr>
      </w:pPr>
      <w:r>
        <w:rPr>
          <w:b/>
          <w:u w:val="single"/>
        </w:rPr>
        <w:t>An unsere Heimbewohner/-innen wurden Geschenke vom Nikolaus, Stadtverband, Frauenbund und Kolpingfamilie verteilt.</w:t>
      </w:r>
    </w:p>
    <w:p w:rsidR="00C020BD" w:rsidRDefault="00C020BD">
      <w:bookmarkStart w:id="0" w:name="_GoBack"/>
      <w:bookmarkEnd w:id="0"/>
    </w:p>
    <w:sectPr w:rsidR="00C02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BD"/>
    <w:rsid w:val="003F0CC6"/>
    <w:rsid w:val="00C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0B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0B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2016-12-09T08:58:00Z</dcterms:created>
  <dcterms:modified xsi:type="dcterms:W3CDTF">2016-12-09T09:02:00Z</dcterms:modified>
</cp:coreProperties>
</file>