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30" w:rsidRPr="00DE3AC8" w:rsidRDefault="00C65EA9" w:rsidP="00787DFA">
      <w:pPr>
        <w:pStyle w:val="berschrift1"/>
        <w:numPr>
          <w:ilvl w:val="0"/>
          <w:numId w:val="22"/>
        </w:numPr>
        <w:spacing w:before="0"/>
        <w:rPr>
          <w:rFonts w:ascii="Arial" w:hAnsi="Arial" w:cs="Arial"/>
          <w:color w:val="auto"/>
        </w:rPr>
      </w:pPr>
      <w:bookmarkStart w:id="0" w:name="_Toc345848579"/>
      <w:bookmarkStart w:id="1" w:name="_Toc345853360"/>
      <w:r w:rsidRPr="00DE3AC8">
        <w:rPr>
          <w:rFonts w:ascii="Arial" w:hAnsi="Arial" w:cs="Arial"/>
          <w:color w:val="auto"/>
        </w:rPr>
        <w:t>Vorstellung de</w:t>
      </w:r>
      <w:r w:rsidR="00B85E70" w:rsidRPr="00DE3AC8">
        <w:rPr>
          <w:rFonts w:ascii="Arial" w:hAnsi="Arial" w:cs="Arial"/>
          <w:color w:val="auto"/>
        </w:rPr>
        <w:t>s Bewohners/Patiente</w:t>
      </w:r>
      <w:r w:rsidRPr="00DE3AC8">
        <w:rPr>
          <w:rFonts w:ascii="Arial" w:hAnsi="Arial" w:cs="Arial"/>
          <w:color w:val="auto"/>
        </w:rPr>
        <w:t>n</w:t>
      </w:r>
      <w:bookmarkEnd w:id="0"/>
      <w:bookmarkEnd w:id="1"/>
    </w:p>
    <w:p w:rsidR="00DE3AC8" w:rsidRDefault="00DE3AC8" w:rsidP="00DE3AC8">
      <w:pPr>
        <w:rPr>
          <w:rFonts w:ascii="Arial" w:hAnsi="Arial" w:cs="Arial"/>
        </w:rPr>
      </w:pPr>
    </w:p>
    <w:p w:rsidR="00DE3AC8" w:rsidRPr="00DE3AC8" w:rsidRDefault="00DE3AC8" w:rsidP="00DE3AC8">
      <w:pPr>
        <w:rPr>
          <w:rFonts w:ascii="Arial" w:hAnsi="Arial" w:cs="Arial"/>
        </w:rPr>
      </w:pPr>
    </w:p>
    <w:p w:rsidR="00BA1004" w:rsidRPr="00DE3AC8" w:rsidRDefault="002F7263" w:rsidP="00787DFA">
      <w:pPr>
        <w:pStyle w:val="berschrift1"/>
        <w:spacing w:before="0"/>
        <w:rPr>
          <w:rFonts w:ascii="Arial" w:hAnsi="Arial" w:cs="Arial"/>
          <w:color w:val="auto"/>
        </w:rPr>
      </w:pPr>
      <w:bookmarkStart w:id="2" w:name="_Toc345853361"/>
      <w:r w:rsidRPr="00DE3AC8">
        <w:rPr>
          <w:rFonts w:ascii="Arial" w:hAnsi="Arial" w:cs="Arial"/>
          <w:color w:val="auto"/>
        </w:rPr>
        <w:t>1</w:t>
      </w:r>
      <w:r w:rsidR="00F05A4D" w:rsidRPr="00DE3AC8">
        <w:rPr>
          <w:rFonts w:ascii="Arial" w:hAnsi="Arial" w:cs="Arial"/>
          <w:color w:val="auto"/>
        </w:rPr>
        <w:t>.1</w:t>
      </w:r>
      <w:r w:rsidR="00F05A4D" w:rsidRPr="00DE3AC8">
        <w:rPr>
          <w:rFonts w:ascii="Arial" w:hAnsi="Arial" w:cs="Arial"/>
          <w:color w:val="auto"/>
        </w:rPr>
        <w:tab/>
        <w:t>Verlauf der Erstmobilisation</w:t>
      </w:r>
      <w:bookmarkEnd w:id="2"/>
    </w:p>
    <w:p w:rsidR="00B85E70" w:rsidRDefault="00B85E70">
      <w:pPr>
        <w:rPr>
          <w:rFonts w:ascii="Arial" w:hAnsi="Arial" w:cs="Arial"/>
        </w:rPr>
      </w:pPr>
      <w:bookmarkStart w:id="3" w:name="_Toc345853362"/>
    </w:p>
    <w:p w:rsidR="00DE3AC8" w:rsidRPr="00DE3AC8" w:rsidRDefault="00DE3AC8">
      <w:pPr>
        <w:rPr>
          <w:rFonts w:ascii="Arial" w:hAnsi="Arial" w:cs="Arial"/>
        </w:rPr>
      </w:pPr>
    </w:p>
    <w:p w:rsidR="00B85E70" w:rsidRPr="00DE3AC8" w:rsidRDefault="002F7263" w:rsidP="00B85E70">
      <w:pPr>
        <w:pStyle w:val="berschrift1"/>
        <w:spacing w:before="0"/>
        <w:rPr>
          <w:rStyle w:val="IntensiveHervorhebung"/>
          <w:rFonts w:ascii="Arial" w:hAnsi="Arial" w:cs="Arial"/>
          <w:b/>
          <w:bCs/>
          <w:i w:val="0"/>
          <w:iCs w:val="0"/>
          <w:color w:val="auto"/>
        </w:rPr>
      </w:pPr>
      <w:bookmarkStart w:id="4" w:name="_Toc345853363"/>
      <w:r w:rsidRPr="00DE3AC8">
        <w:rPr>
          <w:rStyle w:val="IntensiveHervorhebung"/>
          <w:rFonts w:ascii="Arial" w:hAnsi="Arial" w:cs="Arial"/>
          <w:b/>
          <w:bCs/>
          <w:i w:val="0"/>
          <w:iCs w:val="0"/>
          <w:color w:val="auto"/>
        </w:rPr>
        <w:t>1</w:t>
      </w:r>
      <w:r w:rsidR="00B85E70" w:rsidRPr="00DE3AC8">
        <w:rPr>
          <w:rStyle w:val="IntensiveHervorhebung"/>
          <w:rFonts w:ascii="Arial" w:hAnsi="Arial" w:cs="Arial"/>
          <w:b/>
          <w:bCs/>
          <w:i w:val="0"/>
          <w:iCs w:val="0"/>
          <w:color w:val="auto"/>
        </w:rPr>
        <w:t>.</w:t>
      </w:r>
      <w:r w:rsidRPr="00DE3AC8">
        <w:rPr>
          <w:rStyle w:val="IntensiveHervorhebung"/>
          <w:rFonts w:ascii="Arial" w:hAnsi="Arial" w:cs="Arial"/>
          <w:b/>
          <w:bCs/>
          <w:i w:val="0"/>
          <w:iCs w:val="0"/>
          <w:color w:val="auto"/>
        </w:rPr>
        <w:t>2</w:t>
      </w:r>
      <w:r w:rsidR="00B85E70" w:rsidRPr="00DE3AC8">
        <w:rPr>
          <w:rStyle w:val="IntensiveHervorhebung"/>
          <w:rFonts w:ascii="Arial" w:hAnsi="Arial" w:cs="Arial"/>
          <w:b/>
          <w:bCs/>
          <w:i w:val="0"/>
          <w:iCs w:val="0"/>
          <w:color w:val="auto"/>
        </w:rPr>
        <w:tab/>
        <w:t>Mobilisationsplan</w:t>
      </w:r>
      <w:bookmarkEnd w:id="4"/>
    </w:p>
    <w:p w:rsidR="00B85E70" w:rsidRPr="00DE3AC8" w:rsidRDefault="00B85E70" w:rsidP="00B85E70">
      <w:pPr>
        <w:autoSpaceDE w:val="0"/>
        <w:autoSpaceDN w:val="0"/>
        <w:adjustRightInd w:val="0"/>
        <w:spacing w:after="0"/>
        <w:rPr>
          <w:rStyle w:val="Fett"/>
          <w:rFonts w:ascii="Arial" w:eastAsia="MS Mincho" w:hAnsi="Arial" w:cs="Arial"/>
        </w:rPr>
      </w:pPr>
      <w:r w:rsidRPr="00DE3AC8">
        <w:rPr>
          <w:rStyle w:val="Fett"/>
          <w:rFonts w:ascii="Arial" w:eastAsia="MS Mincho" w:hAnsi="Arial" w:cs="Arial"/>
        </w:rPr>
        <w:t>Kernproblematik des Bewohners/Patienten:</w:t>
      </w:r>
    </w:p>
    <w:p w:rsidR="00B85E70" w:rsidRPr="00DE3AC8" w:rsidRDefault="00B85E70" w:rsidP="00B85E70">
      <w:pPr>
        <w:spacing w:after="0" w:line="288" w:lineRule="auto"/>
        <w:rPr>
          <w:rStyle w:val="Fett"/>
          <w:rFonts w:ascii="Arial" w:hAnsi="Arial" w:cs="Arial"/>
        </w:rPr>
      </w:pPr>
    </w:p>
    <w:p w:rsidR="00B85E70" w:rsidRPr="00DE3AC8" w:rsidRDefault="00B85E70" w:rsidP="00B85E70">
      <w:pPr>
        <w:spacing w:after="0" w:line="288" w:lineRule="auto"/>
        <w:rPr>
          <w:rStyle w:val="Fett"/>
          <w:rFonts w:ascii="Arial" w:hAnsi="Arial" w:cs="Arial"/>
        </w:rPr>
      </w:pPr>
      <w:r w:rsidRPr="00DE3AC8">
        <w:rPr>
          <w:rStyle w:val="Fett"/>
          <w:rFonts w:ascii="Arial" w:hAnsi="Arial" w:cs="Arial"/>
        </w:rPr>
        <w:t>Förderungsziel:</w:t>
      </w:r>
    </w:p>
    <w:p w:rsidR="00B85E70" w:rsidRPr="00DE3AC8" w:rsidRDefault="00B85E70" w:rsidP="00B85E70">
      <w:pPr>
        <w:spacing w:after="0" w:line="288" w:lineRule="auto"/>
        <w:rPr>
          <w:rFonts w:ascii="Arial" w:hAnsi="Arial" w:cs="Arial"/>
          <w:b/>
        </w:rPr>
      </w:pPr>
    </w:p>
    <w:p w:rsidR="00B85E70" w:rsidRPr="00DE3AC8" w:rsidRDefault="00B85E70" w:rsidP="00B85E70">
      <w:pPr>
        <w:autoSpaceDE w:val="0"/>
        <w:autoSpaceDN w:val="0"/>
        <w:adjustRightInd w:val="0"/>
        <w:spacing w:after="0"/>
        <w:rPr>
          <w:rStyle w:val="Fett"/>
          <w:rFonts w:ascii="Arial" w:eastAsia="MS Mincho" w:hAnsi="Arial" w:cs="Arial"/>
        </w:rPr>
      </w:pPr>
      <w:r w:rsidRPr="00DE3AC8">
        <w:rPr>
          <w:rStyle w:val="Fett"/>
          <w:rFonts w:ascii="Arial" w:eastAsia="MS Mincho" w:hAnsi="Arial" w:cs="Arial"/>
        </w:rPr>
        <w:t>Interaktion:</w:t>
      </w:r>
    </w:p>
    <w:p w:rsidR="00B85E70" w:rsidRPr="00DE3AC8" w:rsidRDefault="00B85E70" w:rsidP="00B85E70">
      <w:pPr>
        <w:rPr>
          <w:rFonts w:ascii="Arial" w:eastAsia="MS Mincho" w:hAnsi="Arial" w:cs="Arial"/>
        </w:rPr>
      </w:pPr>
      <w:r w:rsidRPr="00DE3AC8">
        <w:rPr>
          <w:rFonts w:ascii="Arial" w:eastAsia="MS Mincho" w:hAnsi="Arial" w:cs="Arial"/>
        </w:rPr>
        <w:t>Wie erfolgt die Bewegungsunterstützung während der Lagewechsel:</w:t>
      </w:r>
    </w:p>
    <w:p w:rsidR="00B85E70" w:rsidRPr="00DE3AC8" w:rsidRDefault="00B85E70" w:rsidP="00B85E70">
      <w:pPr>
        <w:rPr>
          <w:rFonts w:ascii="Arial" w:eastAsia="MS Mincho" w:hAnsi="Arial" w:cs="Arial"/>
        </w:rPr>
      </w:pPr>
      <w:r w:rsidRPr="00DE3AC8">
        <w:rPr>
          <w:rFonts w:ascii="Arial" w:eastAsia="MS Mincho" w:hAnsi="Arial" w:cs="Arial"/>
        </w:rPr>
        <w:t xml:space="preserve"> </w:t>
      </w:r>
      <w:r w:rsidRPr="00DE3AC8">
        <w:rPr>
          <w:rFonts w:ascii="Arial" w:eastAsia="Verdana-Bold" w:hAnsi="Arial" w:cs="Arial"/>
        </w:rPr>
        <w:sym w:font="Wingdings" w:char="F072"/>
      </w:r>
      <w:r w:rsidRPr="00DE3AC8">
        <w:rPr>
          <w:rFonts w:ascii="Arial" w:eastAsia="Verdana-Bold" w:hAnsi="Arial" w:cs="Arial"/>
        </w:rPr>
        <w:t xml:space="preserve"> </w:t>
      </w:r>
      <w:r w:rsidRPr="00DE3AC8">
        <w:rPr>
          <w:rFonts w:ascii="Arial" w:eastAsia="MS Mincho" w:hAnsi="Arial" w:cs="Arial"/>
        </w:rPr>
        <w:t xml:space="preserve">aktiv, </w:t>
      </w:r>
      <w:r w:rsidRPr="00DE3AC8">
        <w:rPr>
          <w:rFonts w:ascii="Arial" w:eastAsia="Verdana-Bold" w:hAnsi="Arial" w:cs="Arial"/>
        </w:rPr>
        <w:sym w:font="Wingdings" w:char="F072"/>
      </w:r>
      <w:r w:rsidRPr="00DE3AC8">
        <w:rPr>
          <w:rFonts w:ascii="Arial" w:eastAsia="Verdana-Bold" w:hAnsi="Arial" w:cs="Arial"/>
        </w:rPr>
        <w:t xml:space="preserve"> </w:t>
      </w:r>
      <w:r w:rsidRPr="00DE3AC8">
        <w:rPr>
          <w:rFonts w:ascii="Arial" w:eastAsia="MS Mincho" w:hAnsi="Arial" w:cs="Arial"/>
        </w:rPr>
        <w:t xml:space="preserve">teilaktiv, </w:t>
      </w:r>
      <w:r w:rsidRPr="00DE3AC8">
        <w:rPr>
          <w:rFonts w:ascii="Arial" w:eastAsia="Verdana-Bold" w:hAnsi="Arial" w:cs="Arial"/>
        </w:rPr>
        <w:sym w:font="Wingdings" w:char="F072"/>
      </w:r>
      <w:r w:rsidRPr="00DE3AC8">
        <w:rPr>
          <w:rFonts w:ascii="Arial" w:eastAsia="Verdana-Bold" w:hAnsi="Arial" w:cs="Arial"/>
        </w:rPr>
        <w:t xml:space="preserve"> </w:t>
      </w:r>
      <w:r w:rsidRPr="00DE3AC8">
        <w:rPr>
          <w:rFonts w:ascii="Arial" w:eastAsia="MS Mincho" w:hAnsi="Arial" w:cs="Arial"/>
        </w:rPr>
        <w:t>passiv</w:t>
      </w:r>
    </w:p>
    <w:p w:rsidR="00B85E70" w:rsidRPr="00DE3AC8" w:rsidRDefault="00B85E70" w:rsidP="00B85E70">
      <w:pPr>
        <w:spacing w:line="288" w:lineRule="auto"/>
        <w:rPr>
          <w:rStyle w:val="Fett"/>
          <w:rFonts w:ascii="Arial" w:hAnsi="Arial" w:cs="Arial"/>
        </w:rPr>
      </w:pPr>
      <w:r w:rsidRPr="00DE3AC8">
        <w:rPr>
          <w:rStyle w:val="Fett"/>
          <w:rFonts w:ascii="Arial" w:hAnsi="Arial" w:cs="Arial"/>
        </w:rPr>
        <w:t>Bewegungsmuster: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920"/>
        <w:gridCol w:w="1134"/>
        <w:gridCol w:w="1134"/>
        <w:gridCol w:w="992"/>
        <w:gridCol w:w="709"/>
      </w:tblGrid>
      <w:tr w:rsidR="00B85E70" w:rsidRPr="00DE3AC8" w:rsidTr="0024094A">
        <w:tc>
          <w:tcPr>
            <w:tcW w:w="5920" w:type="dxa"/>
          </w:tcPr>
          <w:p w:rsidR="00B85E70" w:rsidRPr="00DE3AC8" w:rsidRDefault="00B85E70" w:rsidP="0024094A">
            <w:pPr>
              <w:rPr>
                <w:rFonts w:ascii="Arial" w:eastAsia="MS Mincho" w:hAnsi="Arial" w:cs="Arial"/>
              </w:rPr>
            </w:pPr>
            <w:r w:rsidRPr="00DE3AC8">
              <w:rPr>
                <w:rFonts w:ascii="Arial" w:eastAsia="MS Mincho" w:hAnsi="Arial" w:cs="Arial"/>
              </w:rPr>
              <w:t>In welchem Bewegungsmuster werden die Lagewechsel ausgeführt:</w:t>
            </w:r>
          </w:p>
        </w:tc>
        <w:tc>
          <w:tcPr>
            <w:tcW w:w="1134" w:type="dxa"/>
          </w:tcPr>
          <w:p w:rsidR="00B85E70" w:rsidRPr="00DE3AC8" w:rsidRDefault="00B85E70" w:rsidP="0024094A">
            <w:pPr>
              <w:spacing w:line="288" w:lineRule="auto"/>
              <w:rPr>
                <w:rFonts w:ascii="Arial" w:hAnsi="Arial" w:cs="Arial"/>
                <w:b/>
              </w:rPr>
            </w:pPr>
            <w:r w:rsidRPr="00DE3AC8">
              <w:rPr>
                <w:rFonts w:ascii="Arial" w:hAnsi="Arial" w:cs="Arial"/>
                <w:noProof/>
              </w:rPr>
              <w:drawing>
                <wp:inline distT="0" distB="0" distL="0" distR="0" wp14:anchorId="6E3273CA" wp14:editId="2090F463">
                  <wp:extent cx="352425" cy="295275"/>
                  <wp:effectExtent l="19050" t="0" r="9525" b="0"/>
                  <wp:docPr id="1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AC8">
              <w:rPr>
                <w:rFonts w:ascii="Arial" w:eastAsia="Verdana-Bold" w:hAnsi="Arial" w:cs="Arial"/>
              </w:rPr>
              <w:sym w:font="Wingdings" w:char="F072"/>
            </w:r>
          </w:p>
        </w:tc>
        <w:tc>
          <w:tcPr>
            <w:tcW w:w="1134" w:type="dxa"/>
          </w:tcPr>
          <w:p w:rsidR="00B85E70" w:rsidRPr="00DE3AC8" w:rsidRDefault="00B85E70" w:rsidP="0024094A">
            <w:pPr>
              <w:spacing w:line="288" w:lineRule="auto"/>
              <w:rPr>
                <w:rFonts w:ascii="Arial" w:hAnsi="Arial" w:cs="Arial"/>
                <w:b/>
              </w:rPr>
            </w:pPr>
            <w:r w:rsidRPr="00DE3AC8">
              <w:rPr>
                <w:rFonts w:ascii="Arial" w:hAnsi="Arial" w:cs="Arial"/>
                <w:noProof/>
              </w:rPr>
              <w:drawing>
                <wp:inline distT="0" distB="0" distL="0" distR="0" wp14:anchorId="73FC31EF" wp14:editId="2D1491F7">
                  <wp:extent cx="323850" cy="323850"/>
                  <wp:effectExtent l="19050" t="0" r="0" b="0"/>
                  <wp:docPr id="2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AC8">
              <w:rPr>
                <w:rFonts w:ascii="Arial" w:eastAsia="Verdana-Bold" w:hAnsi="Arial" w:cs="Arial"/>
              </w:rPr>
              <w:sym w:font="Wingdings" w:char="F072"/>
            </w:r>
          </w:p>
        </w:tc>
        <w:tc>
          <w:tcPr>
            <w:tcW w:w="992" w:type="dxa"/>
          </w:tcPr>
          <w:p w:rsidR="00B85E70" w:rsidRPr="00DE3AC8" w:rsidRDefault="00B85E70" w:rsidP="0024094A">
            <w:pPr>
              <w:spacing w:line="288" w:lineRule="auto"/>
              <w:rPr>
                <w:rFonts w:ascii="Arial" w:hAnsi="Arial" w:cs="Arial"/>
                <w:b/>
              </w:rPr>
            </w:pPr>
            <w:r w:rsidRPr="00DE3AC8">
              <w:rPr>
                <w:rFonts w:ascii="Arial" w:hAnsi="Arial" w:cs="Arial"/>
                <w:noProof/>
              </w:rPr>
              <w:drawing>
                <wp:inline distT="0" distB="0" distL="0" distR="0" wp14:anchorId="09307931" wp14:editId="23A5F2B7">
                  <wp:extent cx="266700" cy="295275"/>
                  <wp:effectExtent l="19050" t="0" r="0" b="0"/>
                  <wp:docPr id="3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AC8">
              <w:rPr>
                <w:rFonts w:ascii="Arial" w:eastAsia="Verdana-Bold" w:hAnsi="Arial" w:cs="Arial"/>
              </w:rPr>
              <w:sym w:font="Wingdings" w:char="F072"/>
            </w:r>
          </w:p>
        </w:tc>
        <w:tc>
          <w:tcPr>
            <w:tcW w:w="709" w:type="dxa"/>
          </w:tcPr>
          <w:p w:rsidR="00B85E70" w:rsidRPr="00DE3AC8" w:rsidRDefault="00B85E70" w:rsidP="0024094A">
            <w:pPr>
              <w:spacing w:line="288" w:lineRule="auto"/>
              <w:rPr>
                <w:rFonts w:ascii="Arial" w:hAnsi="Arial" w:cs="Arial"/>
                <w:b/>
              </w:rPr>
            </w:pPr>
            <w:r w:rsidRPr="00DE3AC8">
              <w:rPr>
                <w:rFonts w:ascii="Arial" w:hAnsi="Arial" w:cs="Arial"/>
                <w:noProof/>
              </w:rPr>
              <w:drawing>
                <wp:inline distT="0" distB="0" distL="0" distR="0" wp14:anchorId="305D2CE0" wp14:editId="018F516A">
                  <wp:extent cx="104775" cy="323850"/>
                  <wp:effectExtent l="19050" t="0" r="9525" b="0"/>
                  <wp:docPr id="4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3AC8">
              <w:rPr>
                <w:rFonts w:ascii="Arial" w:eastAsia="Verdana-Bold" w:hAnsi="Arial" w:cs="Arial"/>
              </w:rPr>
              <w:sym w:font="Wingdings" w:char="F072"/>
            </w:r>
          </w:p>
        </w:tc>
      </w:tr>
    </w:tbl>
    <w:p w:rsidR="00B85E70" w:rsidRPr="00DE3AC8" w:rsidRDefault="00B85E70" w:rsidP="00B85E70">
      <w:pPr>
        <w:pStyle w:val="Textkrper2"/>
        <w:spacing w:after="0" w:line="288" w:lineRule="auto"/>
        <w:rPr>
          <w:rStyle w:val="Fett"/>
          <w:rFonts w:ascii="Arial" w:hAnsi="Arial" w:cs="Arial"/>
        </w:rPr>
      </w:pPr>
      <w:r w:rsidRPr="00DE3AC8">
        <w:rPr>
          <w:rStyle w:val="Fett"/>
          <w:rFonts w:ascii="Arial" w:hAnsi="Arial" w:cs="Arial"/>
        </w:rPr>
        <w:t>Planung der 3-Phasen der Mobilisation</w:t>
      </w:r>
    </w:p>
    <w:p w:rsidR="00B85E70" w:rsidRPr="00DE3AC8" w:rsidRDefault="00B85E70" w:rsidP="00B85E70">
      <w:pPr>
        <w:spacing w:after="0"/>
        <w:rPr>
          <w:rFonts w:ascii="Arial" w:eastAsia="MS Mincho" w:hAnsi="Arial" w:cs="Arial"/>
        </w:rPr>
      </w:pPr>
      <w:r w:rsidRPr="00DE3AC8">
        <w:rPr>
          <w:rFonts w:ascii="Arial" w:hAnsi="Arial" w:cs="Arial"/>
        </w:rPr>
        <w:t>1. Phase: Maßnahmen Warm-Up</w:t>
      </w:r>
      <w:r w:rsidRPr="00DE3AC8">
        <w:rPr>
          <w:rFonts w:ascii="Arial" w:eastAsia="MS Mincho" w:hAnsi="Arial" w:cs="Arial"/>
        </w:rPr>
        <w:t xml:space="preserve">  </w:t>
      </w:r>
    </w:p>
    <w:p w:rsidR="00B85E70" w:rsidRPr="00DE3AC8" w:rsidRDefault="00B85E70" w:rsidP="00B85E70">
      <w:pPr>
        <w:spacing w:after="0"/>
        <w:rPr>
          <w:rFonts w:ascii="Arial" w:hAnsi="Arial" w:cs="Arial"/>
        </w:rPr>
      </w:pPr>
    </w:p>
    <w:p w:rsidR="00B85E70" w:rsidRPr="00DE3AC8" w:rsidRDefault="00B85E70" w:rsidP="00B85E70">
      <w:pPr>
        <w:spacing w:after="0"/>
        <w:rPr>
          <w:rFonts w:ascii="Arial" w:eastAsia="MS Mincho" w:hAnsi="Arial" w:cs="Arial"/>
        </w:rPr>
      </w:pPr>
      <w:r w:rsidRPr="00DE3AC8">
        <w:rPr>
          <w:rFonts w:ascii="Arial" w:hAnsi="Arial" w:cs="Arial"/>
        </w:rPr>
        <w:t xml:space="preserve">2. Phase: </w:t>
      </w:r>
      <w:r w:rsidR="002F7263" w:rsidRPr="00DE3AC8">
        <w:rPr>
          <w:rFonts w:ascii="Arial" w:hAnsi="Arial" w:cs="Arial"/>
        </w:rPr>
        <w:t>Funktionstraining/</w:t>
      </w:r>
      <w:r w:rsidRPr="00DE3AC8">
        <w:rPr>
          <w:rFonts w:ascii="Arial" w:eastAsia="MS Mincho" w:hAnsi="Arial" w:cs="Arial"/>
        </w:rPr>
        <w:t xml:space="preserve">Merkpunkte Positionswechsel </w:t>
      </w:r>
    </w:p>
    <w:p w:rsidR="00B85E70" w:rsidRPr="00DE3AC8" w:rsidRDefault="00B85E70" w:rsidP="00B85E70">
      <w:pPr>
        <w:spacing w:after="0"/>
        <w:rPr>
          <w:rFonts w:ascii="Arial" w:hAnsi="Arial" w:cs="Arial"/>
        </w:rPr>
      </w:pPr>
    </w:p>
    <w:p w:rsidR="00B85E70" w:rsidRPr="00DE3AC8" w:rsidRDefault="00B85E70" w:rsidP="00B85E70">
      <w:pPr>
        <w:spacing w:after="0"/>
        <w:rPr>
          <w:rFonts w:ascii="Arial" w:eastAsia="MS Mincho" w:hAnsi="Arial" w:cs="Arial"/>
          <w:i/>
          <w:color w:val="FF0000"/>
        </w:rPr>
      </w:pPr>
      <w:r w:rsidRPr="00DE3AC8">
        <w:rPr>
          <w:rFonts w:ascii="Arial" w:hAnsi="Arial" w:cs="Arial"/>
        </w:rPr>
        <w:t>3. Phase: Maßnahmen Cool-Down</w:t>
      </w:r>
      <w:r w:rsidRPr="00DE3AC8">
        <w:rPr>
          <w:rFonts w:ascii="Arial" w:eastAsia="MS Mincho" w:hAnsi="Arial" w:cs="Arial"/>
        </w:rPr>
        <w:t xml:space="preserve">  </w:t>
      </w:r>
    </w:p>
    <w:p w:rsidR="00787DFA" w:rsidRDefault="00787DFA">
      <w:pPr>
        <w:rPr>
          <w:rFonts w:ascii="Arial" w:eastAsiaTheme="majorEastAsia" w:hAnsi="Arial" w:cs="Arial"/>
          <w:b/>
          <w:bCs/>
          <w:color w:val="332160" w:themeColor="accent1" w:themeShade="BF"/>
          <w:sz w:val="28"/>
          <w:szCs w:val="28"/>
        </w:rPr>
      </w:pPr>
    </w:p>
    <w:p w:rsidR="00DE3AC8" w:rsidRPr="00DE3AC8" w:rsidRDefault="00DE3AC8">
      <w:pPr>
        <w:rPr>
          <w:rFonts w:ascii="Arial" w:eastAsiaTheme="majorEastAsia" w:hAnsi="Arial" w:cs="Arial"/>
          <w:b/>
          <w:bCs/>
          <w:color w:val="332160" w:themeColor="accent1" w:themeShade="BF"/>
          <w:sz w:val="28"/>
          <w:szCs w:val="28"/>
        </w:rPr>
      </w:pPr>
    </w:p>
    <w:p w:rsidR="008D5B0C" w:rsidRPr="00DE3AC8" w:rsidRDefault="002F7263" w:rsidP="00787DFA">
      <w:pPr>
        <w:pStyle w:val="berschrift1"/>
        <w:spacing w:before="0"/>
        <w:rPr>
          <w:rFonts w:ascii="Arial" w:hAnsi="Arial" w:cs="Arial"/>
          <w:color w:val="auto"/>
        </w:rPr>
      </w:pPr>
      <w:r w:rsidRPr="00DE3AC8">
        <w:rPr>
          <w:rFonts w:ascii="Arial" w:hAnsi="Arial" w:cs="Arial"/>
          <w:color w:val="auto"/>
        </w:rPr>
        <w:t>1</w:t>
      </w:r>
      <w:r w:rsidR="00724D09" w:rsidRPr="00DE3AC8">
        <w:rPr>
          <w:rFonts w:ascii="Arial" w:hAnsi="Arial" w:cs="Arial"/>
          <w:color w:val="auto"/>
        </w:rPr>
        <w:t>.</w:t>
      </w:r>
      <w:r w:rsidRPr="00DE3AC8">
        <w:rPr>
          <w:rFonts w:ascii="Arial" w:hAnsi="Arial" w:cs="Arial"/>
          <w:color w:val="auto"/>
        </w:rPr>
        <w:t>3</w:t>
      </w:r>
      <w:r w:rsidR="00724D09" w:rsidRPr="00DE3AC8">
        <w:rPr>
          <w:rFonts w:ascii="Arial" w:hAnsi="Arial" w:cs="Arial"/>
          <w:color w:val="auto"/>
        </w:rPr>
        <w:tab/>
        <w:t>Bewegungsdiagnostik</w:t>
      </w:r>
      <w:bookmarkEnd w:id="3"/>
    </w:p>
    <w:p w:rsidR="002F7263" w:rsidRPr="00DE3AC8" w:rsidRDefault="002F7263" w:rsidP="00787DFA">
      <w:pPr>
        <w:spacing w:after="0" w:line="288" w:lineRule="auto"/>
        <w:rPr>
          <w:rFonts w:ascii="Arial" w:hAnsi="Arial" w:cs="Arial"/>
          <w:b/>
          <w:bCs/>
          <w:i/>
          <w:iCs/>
        </w:rPr>
      </w:pPr>
    </w:p>
    <w:p w:rsidR="00F05A4D" w:rsidRPr="00DE3AC8" w:rsidRDefault="00F05A4D" w:rsidP="00F05A4D">
      <w:pPr>
        <w:spacing w:line="288" w:lineRule="auto"/>
        <w:rPr>
          <w:rFonts w:ascii="Arial" w:hAnsi="Arial" w:cs="Arial"/>
        </w:rPr>
      </w:pPr>
      <w:proofErr w:type="spellStart"/>
      <w:r w:rsidRPr="00DE3AC8">
        <w:rPr>
          <w:rFonts w:ascii="Arial" w:hAnsi="Arial" w:cs="Arial"/>
          <w:b/>
          <w:bCs/>
          <w:i/>
          <w:iCs/>
        </w:rPr>
        <w:t>Einschätzdaten</w:t>
      </w:r>
      <w:proofErr w:type="spellEnd"/>
      <w:r w:rsidRPr="00DE3AC8">
        <w:rPr>
          <w:rFonts w:ascii="Arial" w:hAnsi="Arial" w:cs="Arial"/>
          <w:b/>
          <w:bCs/>
          <w:i/>
          <w:iCs/>
        </w:rPr>
        <w:t>: 1_______</w:t>
      </w:r>
      <w:r w:rsidR="00787DFA" w:rsidRPr="00DE3AC8">
        <w:rPr>
          <w:rFonts w:ascii="Arial" w:hAnsi="Arial" w:cs="Arial"/>
          <w:b/>
          <w:bCs/>
          <w:i/>
          <w:iCs/>
        </w:rPr>
        <w:t>____</w:t>
      </w:r>
      <w:r w:rsidRPr="00DE3AC8">
        <w:rPr>
          <w:rFonts w:ascii="Arial" w:hAnsi="Arial" w:cs="Arial"/>
          <w:b/>
          <w:bCs/>
          <w:i/>
          <w:iCs/>
        </w:rPr>
        <w:t>_, 2_____</w:t>
      </w:r>
      <w:r w:rsidR="00787DFA" w:rsidRPr="00DE3AC8">
        <w:rPr>
          <w:rFonts w:ascii="Arial" w:hAnsi="Arial" w:cs="Arial"/>
          <w:b/>
          <w:bCs/>
          <w:i/>
          <w:iCs/>
        </w:rPr>
        <w:t>____</w:t>
      </w:r>
      <w:r w:rsidRPr="00DE3AC8">
        <w:rPr>
          <w:rFonts w:ascii="Arial" w:hAnsi="Arial" w:cs="Arial"/>
          <w:b/>
          <w:bCs/>
          <w:i/>
          <w:iCs/>
        </w:rPr>
        <w:t>___, 3______</w:t>
      </w:r>
      <w:r w:rsidR="00787DFA" w:rsidRPr="00DE3AC8">
        <w:rPr>
          <w:rFonts w:ascii="Arial" w:hAnsi="Arial" w:cs="Arial"/>
          <w:b/>
          <w:bCs/>
          <w:i/>
          <w:iCs/>
        </w:rPr>
        <w:t>____</w:t>
      </w:r>
      <w:r w:rsidRPr="00DE3AC8">
        <w:rPr>
          <w:rFonts w:ascii="Arial" w:hAnsi="Arial" w:cs="Arial"/>
          <w:b/>
          <w:bCs/>
          <w:i/>
          <w:iCs/>
        </w:rPr>
        <w:t xml:space="preserve">___ </w:t>
      </w:r>
    </w:p>
    <w:tbl>
      <w:tblPr>
        <w:tblW w:w="9781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175"/>
        <w:gridCol w:w="2939"/>
        <w:gridCol w:w="378"/>
        <w:gridCol w:w="392"/>
        <w:gridCol w:w="346"/>
      </w:tblGrid>
      <w:tr w:rsidR="00F05A4D" w:rsidRPr="00DE3AC8" w:rsidTr="004D307D">
        <w:trPr>
          <w:trHeight w:hRule="exact" w:val="328"/>
        </w:trPr>
        <w:tc>
          <w:tcPr>
            <w:tcW w:w="2551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38368A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5A4D" w:rsidRPr="00DE3AC8" w:rsidRDefault="00F05A4D" w:rsidP="004D307D">
            <w:pPr>
              <w:spacing w:after="120" w:line="288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E3AC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Interaktion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38368A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5A4D" w:rsidRPr="00DE3AC8" w:rsidRDefault="00F05A4D" w:rsidP="004D307D">
            <w:pPr>
              <w:spacing w:after="120" w:line="288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E3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Sensorik, Psyche, Lernen &amp; Motivation</w:t>
            </w:r>
          </w:p>
        </w:tc>
        <w:tc>
          <w:tcPr>
            <w:tcW w:w="4055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38368A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5A4D" w:rsidRPr="00DE3AC8" w:rsidRDefault="00F05A4D" w:rsidP="004D307D">
            <w:pPr>
              <w:spacing w:after="120" w:line="288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3AC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Vigilanz, Schmerzen, Informationen zuordnen</w:t>
            </w: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F05A4D" w:rsidRPr="00DE3AC8" w:rsidTr="004D307D">
        <w:trPr>
          <w:trHeight w:hRule="exact" w:val="328"/>
        </w:trPr>
        <w:tc>
          <w:tcPr>
            <w:tcW w:w="2551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E2007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E3AC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Funktionale Anatomie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E20079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E3AC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Körperliche Bedingungen</w:t>
            </w:r>
          </w:p>
        </w:tc>
        <w:tc>
          <w:tcPr>
            <w:tcW w:w="4055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E2007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5A4D" w:rsidRPr="00DE3AC8" w:rsidRDefault="00F05A4D" w:rsidP="004D307D">
            <w:pPr>
              <w:spacing w:line="288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E3AC8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Gelenksbeweglichkeit, Muskeltonus, OP-Wunden</w:t>
            </w: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F05A4D" w:rsidRPr="00DE3AC8" w:rsidTr="004D307D">
        <w:trPr>
          <w:trHeight w:hRule="exact" w:val="328"/>
        </w:trPr>
        <w:tc>
          <w:tcPr>
            <w:tcW w:w="2551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ECC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DE3AC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Menschliche Bewegung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ECC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DE3AC8">
              <w:rPr>
                <w:rFonts w:ascii="Arial" w:hAnsi="Arial" w:cs="Arial"/>
                <w:sz w:val="20"/>
                <w:szCs w:val="20"/>
              </w:rPr>
              <w:t>Bewegungsgewohnheiten</w:t>
            </w:r>
          </w:p>
        </w:tc>
        <w:tc>
          <w:tcPr>
            <w:tcW w:w="4055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ECC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5A4D" w:rsidRPr="00DE3AC8" w:rsidRDefault="00F05A4D" w:rsidP="004D307D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DE3AC8">
              <w:rPr>
                <w:rFonts w:ascii="Arial" w:hAnsi="Arial" w:cs="Arial"/>
                <w:sz w:val="16"/>
                <w:szCs w:val="16"/>
              </w:rPr>
              <w:t>Menge Bewegung, Effektivität der Bewegungsmuster</w:t>
            </w: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F05A4D" w:rsidRPr="00DE3AC8" w:rsidTr="004D307D">
        <w:trPr>
          <w:trHeight w:hRule="exact" w:val="328"/>
        </w:trPr>
        <w:tc>
          <w:tcPr>
            <w:tcW w:w="2551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294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DE3AC8">
              <w:rPr>
                <w:rFonts w:ascii="Arial" w:hAnsi="Arial" w:cs="Arial"/>
                <w:b/>
                <w:bCs/>
                <w:sz w:val="20"/>
                <w:szCs w:val="20"/>
              </w:rPr>
              <w:t>Menschliche Funktion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29400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DE3AC8">
              <w:rPr>
                <w:rFonts w:ascii="Arial" w:hAnsi="Arial" w:cs="Arial"/>
                <w:sz w:val="20"/>
                <w:szCs w:val="20"/>
              </w:rPr>
              <w:t>Funktionsmöglichkeiten</w:t>
            </w:r>
          </w:p>
        </w:tc>
        <w:tc>
          <w:tcPr>
            <w:tcW w:w="4055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F294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5A4D" w:rsidRPr="00DE3AC8" w:rsidRDefault="00F05A4D" w:rsidP="004D307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DE3AC8">
              <w:rPr>
                <w:rFonts w:ascii="Arial" w:hAnsi="Arial" w:cs="Arial"/>
                <w:sz w:val="18"/>
                <w:szCs w:val="18"/>
              </w:rPr>
              <w:t>Positionen halten, Positionswechsel ausführen</w:t>
            </w: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F05A4D" w:rsidRPr="00DE3AC8" w:rsidTr="004D307D">
        <w:trPr>
          <w:trHeight w:hRule="exact" w:val="328"/>
        </w:trPr>
        <w:tc>
          <w:tcPr>
            <w:tcW w:w="2551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A5AED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DE3AC8">
              <w:rPr>
                <w:rFonts w:ascii="Arial" w:hAnsi="Arial" w:cs="Arial"/>
                <w:b/>
                <w:bCs/>
                <w:sz w:val="20"/>
                <w:szCs w:val="20"/>
              </w:rPr>
              <w:t>Anstrengung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A5AED4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DE3AC8">
              <w:rPr>
                <w:rFonts w:ascii="Arial" w:hAnsi="Arial" w:cs="Arial"/>
                <w:sz w:val="20"/>
                <w:szCs w:val="20"/>
              </w:rPr>
              <w:t>Kraft und Kondition</w:t>
            </w:r>
          </w:p>
        </w:tc>
        <w:tc>
          <w:tcPr>
            <w:tcW w:w="4055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A5AED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5A4D" w:rsidRPr="00DE3AC8" w:rsidRDefault="00F05A4D" w:rsidP="004D307D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 w:rsidRPr="00DE3AC8">
              <w:rPr>
                <w:rFonts w:ascii="Arial" w:hAnsi="Arial" w:cs="Arial"/>
                <w:sz w:val="16"/>
                <w:szCs w:val="16"/>
              </w:rPr>
              <w:t>Kontrolle Rumpf und Extremitäten, Kraft u. Leistung</w:t>
            </w: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F05A4D" w:rsidRPr="00DE3AC8" w:rsidTr="004D307D">
        <w:trPr>
          <w:trHeight w:hRule="exact" w:val="328"/>
        </w:trPr>
        <w:tc>
          <w:tcPr>
            <w:tcW w:w="2551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8E9FA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DE3AC8">
              <w:rPr>
                <w:rFonts w:ascii="Arial" w:hAnsi="Arial" w:cs="Arial"/>
                <w:b/>
                <w:bCs/>
                <w:sz w:val="20"/>
                <w:szCs w:val="20"/>
              </w:rPr>
              <w:t>Umgebung</w:t>
            </w:r>
          </w:p>
        </w:tc>
        <w:tc>
          <w:tcPr>
            <w:tcW w:w="3175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8E9FA5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DE3AC8">
              <w:rPr>
                <w:rFonts w:ascii="Arial" w:hAnsi="Arial" w:cs="Arial"/>
                <w:sz w:val="20"/>
                <w:szCs w:val="20"/>
              </w:rPr>
              <w:t>Äußere Bedingungen</w:t>
            </w:r>
          </w:p>
        </w:tc>
        <w:tc>
          <w:tcPr>
            <w:tcW w:w="4055" w:type="dxa"/>
            <w:gridSpan w:val="4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8E9FA5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5A4D" w:rsidRPr="00DE3AC8" w:rsidRDefault="00F05A4D" w:rsidP="004D307D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  <w:r w:rsidRPr="00DE3AC8">
              <w:rPr>
                <w:rFonts w:ascii="Arial" w:hAnsi="Arial" w:cs="Arial"/>
                <w:sz w:val="18"/>
                <w:szCs w:val="18"/>
              </w:rPr>
              <w:t>Zu- und Ableitungen, Hilfsmittel, Hilfspersonen</w:t>
            </w: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226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C93397" w:rsidRPr="00DE3AC8" w:rsidTr="00C93397">
        <w:trPr>
          <w:trHeight w:hRule="exact" w:val="328"/>
        </w:trPr>
        <w:tc>
          <w:tcPr>
            <w:tcW w:w="8665" w:type="dxa"/>
            <w:gridSpan w:val="3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D9DADB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  <w:r w:rsidRPr="00DE3AC8">
              <w:rPr>
                <w:rFonts w:ascii="Arial" w:hAnsi="Arial" w:cs="Arial"/>
                <w:b/>
                <w:bCs/>
              </w:rPr>
              <w:t>Summe</w:t>
            </w:r>
          </w:p>
        </w:tc>
        <w:tc>
          <w:tcPr>
            <w:tcW w:w="378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D9DADB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D9DADB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346" w:type="dxa"/>
            <w:tcBorders>
              <w:top w:val="single" w:sz="4" w:space="0" w:color="38368A"/>
              <w:left w:val="single" w:sz="4" w:space="0" w:color="38368A"/>
              <w:bottom w:val="single" w:sz="4" w:space="0" w:color="38368A"/>
              <w:right w:val="single" w:sz="4" w:space="0" w:color="38368A"/>
            </w:tcBorders>
            <w:shd w:val="solid" w:color="D9DADB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A4D" w:rsidRPr="00DE3AC8" w:rsidRDefault="00F05A4D" w:rsidP="008D5B0C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:rsidR="00F05A4D" w:rsidRDefault="00F05A4D" w:rsidP="00F05A4D">
      <w:pPr>
        <w:spacing w:line="288" w:lineRule="auto"/>
        <w:rPr>
          <w:rFonts w:ascii="Arial" w:hAnsi="Arial" w:cs="Arial"/>
        </w:rPr>
      </w:pPr>
    </w:p>
    <w:p w:rsidR="00DE3AC8" w:rsidRPr="00DE3AC8" w:rsidRDefault="00DE3AC8" w:rsidP="00F05A4D">
      <w:pPr>
        <w:spacing w:line="288" w:lineRule="auto"/>
        <w:rPr>
          <w:rFonts w:ascii="Arial" w:hAnsi="Arial" w:cs="Arial"/>
        </w:rPr>
      </w:pPr>
    </w:p>
    <w:p w:rsidR="00C65EA9" w:rsidRDefault="002F7263" w:rsidP="00724D09">
      <w:pPr>
        <w:pStyle w:val="berschrift1"/>
        <w:rPr>
          <w:rFonts w:ascii="Arial" w:hAnsi="Arial" w:cs="Arial"/>
          <w:color w:val="auto"/>
        </w:rPr>
      </w:pPr>
      <w:bookmarkStart w:id="5" w:name="_Toc345853364"/>
      <w:r w:rsidRPr="00DE3AC8">
        <w:rPr>
          <w:rFonts w:ascii="Arial" w:hAnsi="Arial" w:cs="Arial"/>
          <w:color w:val="auto"/>
        </w:rPr>
        <w:t>1</w:t>
      </w:r>
      <w:r w:rsidR="0066289F" w:rsidRPr="00DE3AC8">
        <w:rPr>
          <w:rFonts w:ascii="Arial" w:hAnsi="Arial" w:cs="Arial"/>
          <w:color w:val="auto"/>
        </w:rPr>
        <w:t>.4</w:t>
      </w:r>
      <w:r w:rsidR="0066289F" w:rsidRPr="00DE3AC8">
        <w:rPr>
          <w:rFonts w:ascii="Arial" w:hAnsi="Arial" w:cs="Arial"/>
          <w:color w:val="auto"/>
        </w:rPr>
        <w:tab/>
      </w:r>
      <w:r w:rsidR="00C65EA9" w:rsidRPr="00DE3AC8">
        <w:rPr>
          <w:rFonts w:ascii="Arial" w:hAnsi="Arial" w:cs="Arial"/>
          <w:color w:val="auto"/>
        </w:rPr>
        <w:t>Verlaufsbeschreibung der 2. Mobilisation</w:t>
      </w:r>
      <w:bookmarkEnd w:id="5"/>
    </w:p>
    <w:p w:rsidR="00DE3AC8" w:rsidRPr="00DE3AC8" w:rsidRDefault="00DE3AC8" w:rsidP="00DE3AC8">
      <w:bookmarkStart w:id="6" w:name="_GoBack"/>
    </w:p>
    <w:p w:rsidR="00026FAC" w:rsidRPr="00DE3AC8" w:rsidRDefault="002F7263" w:rsidP="0066289F">
      <w:pPr>
        <w:pStyle w:val="berschrift1"/>
        <w:rPr>
          <w:rFonts w:ascii="Arial" w:hAnsi="Arial" w:cs="Arial"/>
          <w:color w:val="auto"/>
        </w:rPr>
      </w:pPr>
      <w:bookmarkStart w:id="7" w:name="_Toc345853365"/>
      <w:bookmarkEnd w:id="6"/>
      <w:r w:rsidRPr="00DE3AC8">
        <w:rPr>
          <w:rFonts w:ascii="Arial" w:hAnsi="Arial" w:cs="Arial"/>
          <w:color w:val="auto"/>
        </w:rPr>
        <w:t>1</w:t>
      </w:r>
      <w:r w:rsidR="0066289F" w:rsidRPr="00DE3AC8">
        <w:rPr>
          <w:rFonts w:ascii="Arial" w:hAnsi="Arial" w:cs="Arial"/>
          <w:color w:val="auto"/>
        </w:rPr>
        <w:t>.5</w:t>
      </w:r>
      <w:r w:rsidR="0066289F" w:rsidRPr="00DE3AC8">
        <w:rPr>
          <w:rFonts w:ascii="Arial" w:hAnsi="Arial" w:cs="Arial"/>
          <w:color w:val="auto"/>
        </w:rPr>
        <w:tab/>
      </w:r>
      <w:r w:rsidR="00C65EA9" w:rsidRPr="00DE3AC8">
        <w:rPr>
          <w:rFonts w:ascii="Arial" w:hAnsi="Arial" w:cs="Arial"/>
          <w:color w:val="auto"/>
        </w:rPr>
        <w:t>Verlaufsbeschreibung der 3. Mobilisation</w:t>
      </w:r>
      <w:bookmarkEnd w:id="7"/>
    </w:p>
    <w:p w:rsidR="0066289F" w:rsidRPr="00DE3AC8" w:rsidRDefault="0066289F" w:rsidP="0066289F">
      <w:pPr>
        <w:rPr>
          <w:rFonts w:ascii="Arial" w:hAnsi="Arial" w:cs="Arial"/>
        </w:rPr>
      </w:pPr>
    </w:p>
    <w:sectPr w:rsidR="0066289F" w:rsidRPr="00DE3AC8" w:rsidSect="00DE3AC8">
      <w:footerReference w:type="default" r:id="rId12"/>
      <w:pgSz w:w="11906" w:h="16838"/>
      <w:pgMar w:top="993" w:right="1417" w:bottom="709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82B" w:rsidRDefault="00AE182B" w:rsidP="00881CA8">
      <w:r>
        <w:separator/>
      </w:r>
    </w:p>
  </w:endnote>
  <w:endnote w:type="continuationSeparator" w:id="0">
    <w:p w:rsidR="00AE182B" w:rsidRDefault="00AE182B" w:rsidP="0088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FA" w:rsidRPr="00771317" w:rsidRDefault="00787DFA" w:rsidP="00787DFA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771317">
      <w:rPr>
        <w:rFonts w:ascii="Arial" w:hAnsi="Arial" w:cs="Arial"/>
        <w:sz w:val="16"/>
        <w:szCs w:val="16"/>
      </w:rPr>
      <w:t xml:space="preserve">OHB </w:t>
    </w:r>
    <w:proofErr w:type="spellStart"/>
    <w:r w:rsidRPr="00771317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iCV</w:t>
    </w:r>
    <w:proofErr w:type="spellEnd"/>
    <w:r>
      <w:rPr>
        <w:rFonts w:ascii="Arial" w:hAnsi="Arial" w:cs="Arial"/>
        <w:sz w:val="16"/>
        <w:szCs w:val="16"/>
      </w:rPr>
      <w:t xml:space="preserve">-BA  2 509 403 204  Praxisaufgabe 3. </w:t>
    </w:r>
    <w:proofErr w:type="spellStart"/>
    <w:r>
      <w:rPr>
        <w:rFonts w:ascii="Arial" w:hAnsi="Arial" w:cs="Arial"/>
        <w:sz w:val="16"/>
        <w:szCs w:val="16"/>
      </w:rPr>
      <w:t>Sj</w:t>
    </w:r>
    <w:proofErr w:type="spellEnd"/>
    <w:r>
      <w:rPr>
        <w:rFonts w:ascii="Arial" w:hAnsi="Arial" w:cs="Arial"/>
        <w:sz w:val="16"/>
        <w:szCs w:val="16"/>
      </w:rPr>
      <w:t xml:space="preserve">, 2. </w:t>
    </w:r>
    <w:proofErr w:type="spellStart"/>
    <w:r>
      <w:rPr>
        <w:rFonts w:ascii="Arial" w:hAnsi="Arial" w:cs="Arial"/>
        <w:sz w:val="16"/>
        <w:szCs w:val="16"/>
      </w:rPr>
      <w:t>Hj</w:t>
    </w:r>
    <w:proofErr w:type="spellEnd"/>
    <w:r>
      <w:rPr>
        <w:rFonts w:ascii="Arial" w:hAnsi="Arial" w:cs="Arial"/>
        <w:sz w:val="16"/>
        <w:szCs w:val="16"/>
      </w:rPr>
      <w:t>., Version 1.0</w:t>
    </w:r>
    <w:r>
      <w:rPr>
        <w:rFonts w:ascii="Arial" w:hAnsi="Arial" w:cs="Arial"/>
        <w:sz w:val="16"/>
        <w:szCs w:val="16"/>
      </w:rPr>
      <w:tab/>
    </w:r>
    <w:r w:rsidRPr="00771317">
      <w:rPr>
        <w:rFonts w:ascii="Arial" w:hAnsi="Arial" w:cs="Arial"/>
        <w:sz w:val="16"/>
        <w:szCs w:val="16"/>
      </w:rPr>
      <w:tab/>
    </w:r>
    <w:r w:rsidRPr="0077131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ab/>
    </w:r>
    <w:r w:rsidRPr="00771317">
      <w:rPr>
        <w:rFonts w:ascii="Arial" w:hAnsi="Arial" w:cs="Arial"/>
        <w:sz w:val="16"/>
        <w:szCs w:val="16"/>
      </w:rPr>
      <w:t xml:space="preserve">Seite  </w:t>
    </w:r>
    <w:r w:rsidRPr="00771317">
      <w:rPr>
        <w:rStyle w:val="Seitenzahl"/>
        <w:rFonts w:ascii="Arial" w:hAnsi="Arial" w:cs="Arial"/>
        <w:sz w:val="16"/>
        <w:szCs w:val="16"/>
      </w:rPr>
      <w:fldChar w:fldCharType="begin"/>
    </w:r>
    <w:r w:rsidRPr="0077131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771317">
      <w:rPr>
        <w:rStyle w:val="Seitenzahl"/>
        <w:rFonts w:ascii="Arial" w:hAnsi="Arial" w:cs="Arial"/>
        <w:sz w:val="16"/>
        <w:szCs w:val="16"/>
      </w:rPr>
      <w:fldChar w:fldCharType="separate"/>
    </w:r>
    <w:r w:rsidR="00DE3AC8">
      <w:rPr>
        <w:rStyle w:val="Seitenzahl"/>
        <w:rFonts w:ascii="Arial" w:hAnsi="Arial" w:cs="Arial"/>
        <w:noProof/>
        <w:sz w:val="16"/>
        <w:szCs w:val="16"/>
      </w:rPr>
      <w:t>2</w:t>
    </w:r>
    <w:r w:rsidRPr="00771317">
      <w:rPr>
        <w:rStyle w:val="Seitenzahl"/>
        <w:rFonts w:ascii="Arial" w:hAnsi="Arial" w:cs="Arial"/>
        <w:sz w:val="16"/>
        <w:szCs w:val="16"/>
      </w:rPr>
      <w:fldChar w:fldCharType="end"/>
    </w:r>
    <w:r w:rsidRPr="00771317">
      <w:rPr>
        <w:rStyle w:val="Seitenzahl"/>
        <w:rFonts w:ascii="Arial" w:hAnsi="Arial" w:cs="Arial"/>
        <w:sz w:val="16"/>
        <w:szCs w:val="16"/>
      </w:rPr>
      <w:t xml:space="preserve"> von </w:t>
    </w:r>
    <w:r w:rsidRPr="00771317">
      <w:rPr>
        <w:rStyle w:val="Seitenzahl"/>
        <w:rFonts w:ascii="Arial" w:hAnsi="Arial" w:cs="Arial"/>
        <w:sz w:val="16"/>
        <w:szCs w:val="16"/>
      </w:rPr>
      <w:fldChar w:fldCharType="begin"/>
    </w:r>
    <w:r w:rsidRPr="00771317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771317">
      <w:rPr>
        <w:rStyle w:val="Seitenzahl"/>
        <w:rFonts w:ascii="Arial" w:hAnsi="Arial" w:cs="Arial"/>
        <w:sz w:val="16"/>
        <w:szCs w:val="16"/>
      </w:rPr>
      <w:fldChar w:fldCharType="separate"/>
    </w:r>
    <w:r w:rsidR="00DE3AC8">
      <w:rPr>
        <w:rStyle w:val="Seitenzahl"/>
        <w:rFonts w:ascii="Arial" w:hAnsi="Arial" w:cs="Arial"/>
        <w:noProof/>
        <w:sz w:val="16"/>
        <w:szCs w:val="16"/>
      </w:rPr>
      <w:t>2</w:t>
    </w:r>
    <w:r w:rsidRPr="00771317">
      <w:rPr>
        <w:rStyle w:val="Seitenzahl"/>
        <w:rFonts w:ascii="Arial" w:hAnsi="Arial" w:cs="Arial"/>
        <w:sz w:val="16"/>
        <w:szCs w:val="16"/>
      </w:rPr>
      <w:fldChar w:fldCharType="end"/>
    </w:r>
  </w:p>
  <w:p w:rsidR="00C93397" w:rsidRDefault="00C933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82B" w:rsidRDefault="00AE182B" w:rsidP="00881CA8">
      <w:r>
        <w:separator/>
      </w:r>
    </w:p>
  </w:footnote>
  <w:footnote w:type="continuationSeparator" w:id="0">
    <w:p w:rsidR="00AE182B" w:rsidRDefault="00AE182B" w:rsidP="00881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279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8C2CBC"/>
    <w:multiLevelType w:val="hybridMultilevel"/>
    <w:tmpl w:val="A6D02850"/>
    <w:lvl w:ilvl="0" w:tplc="87BC9CA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2721"/>
    <w:multiLevelType w:val="hybridMultilevel"/>
    <w:tmpl w:val="B880773E"/>
    <w:lvl w:ilvl="0" w:tplc="1C7E6FDE">
      <w:start w:val="1"/>
      <w:numFmt w:val="decimal"/>
      <w:lvlText w:val="%1.1"/>
      <w:lvlJc w:val="left"/>
      <w:pPr>
        <w:ind w:left="720" w:hanging="360"/>
      </w:pPr>
      <w:rPr>
        <w:rFonts w:ascii="Cambria" w:hAnsi="Cambria" w:hint="default"/>
        <w:b/>
        <w:i w:val="0"/>
        <w:color w:val="452D81"/>
        <w:spacing w:val="0"/>
        <w:sz w:val="28"/>
        <w:u w:color="452D8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A711D"/>
    <w:multiLevelType w:val="multilevel"/>
    <w:tmpl w:val="3F40D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berschrift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51170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F8701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0D5215"/>
    <w:multiLevelType w:val="hybridMultilevel"/>
    <w:tmpl w:val="46B87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C31D1"/>
    <w:multiLevelType w:val="multilevel"/>
    <w:tmpl w:val="A0CAF69C"/>
    <w:lvl w:ilvl="0">
      <w:start w:val="1"/>
      <w:numFmt w:val="decimal"/>
      <w:lvlText w:val="%1.1"/>
      <w:lvlJc w:val="left"/>
      <w:pPr>
        <w:ind w:left="720" w:hanging="360"/>
      </w:pPr>
      <w:rPr>
        <w:rFonts w:ascii="Cambria" w:hAnsi="Cambria" w:hint="default"/>
        <w:b/>
        <w:i w:val="0"/>
        <w:color w:val="452D81"/>
        <w:spacing w:val="0"/>
        <w:sz w:val="28"/>
        <w:u w:color="452D8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8">
    <w:nsid w:val="32BF04D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AE4BE4"/>
    <w:multiLevelType w:val="hybridMultilevel"/>
    <w:tmpl w:val="785E48A6"/>
    <w:lvl w:ilvl="0" w:tplc="C5223CAE">
      <w:start w:val="1"/>
      <w:numFmt w:val="decimal"/>
      <w:lvlText w:val="%1.1"/>
      <w:lvlJc w:val="left"/>
      <w:pPr>
        <w:ind w:left="720" w:hanging="360"/>
      </w:pPr>
      <w:rPr>
        <w:rFonts w:ascii="Cambria" w:hAnsi="Cambria" w:hint="default"/>
        <w:b/>
        <w:i w:val="0"/>
        <w:color w:val="452D81"/>
        <w:spacing w:val="0"/>
        <w:sz w:val="28"/>
        <w:u w:color="452D8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4A75"/>
    <w:multiLevelType w:val="hybridMultilevel"/>
    <w:tmpl w:val="0A968F38"/>
    <w:lvl w:ilvl="0" w:tplc="BDA62D18">
      <w:start w:val="1"/>
      <w:numFmt w:val="decimal"/>
      <w:lvlText w:val="%1.1.1"/>
      <w:lvlJc w:val="left"/>
      <w:pPr>
        <w:ind w:left="1800" w:hanging="360"/>
      </w:pPr>
      <w:rPr>
        <w:rFonts w:ascii="Cambria" w:hAnsi="Cambria" w:hint="default"/>
        <w:color w:val="452D81"/>
        <w:sz w:val="24"/>
        <w:u w:color="452D81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45B330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8350E8"/>
    <w:multiLevelType w:val="hybridMultilevel"/>
    <w:tmpl w:val="261C81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A16F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FA71BC"/>
    <w:multiLevelType w:val="hybridMultilevel"/>
    <w:tmpl w:val="FC1C4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F2C0E"/>
    <w:multiLevelType w:val="multilevel"/>
    <w:tmpl w:val="59D6F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16">
    <w:nsid w:val="4382273F"/>
    <w:multiLevelType w:val="singleLevel"/>
    <w:tmpl w:val="4B906936"/>
    <w:lvl w:ilvl="0">
      <w:start w:val="1"/>
      <w:numFmt w:val="bullet"/>
      <w:pStyle w:val="berschrif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39150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342C36"/>
    <w:multiLevelType w:val="hybridMultilevel"/>
    <w:tmpl w:val="059A63C6"/>
    <w:lvl w:ilvl="0" w:tplc="3DEE3A54">
      <w:start w:val="1"/>
      <w:numFmt w:val="decimal"/>
      <w:lvlText w:val="%1.1"/>
      <w:lvlJc w:val="left"/>
      <w:pPr>
        <w:ind w:left="720" w:hanging="360"/>
      </w:pPr>
      <w:rPr>
        <w:rFonts w:ascii="Cambria" w:hAnsi="Cambria" w:hint="default"/>
        <w:b/>
        <w:i w:val="0"/>
        <w:color w:val="452D81"/>
        <w:spacing w:val="0"/>
        <w:sz w:val="28"/>
        <w:u w:color="452D8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6641C"/>
    <w:multiLevelType w:val="hybridMultilevel"/>
    <w:tmpl w:val="C876F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F57F9"/>
    <w:multiLevelType w:val="multilevel"/>
    <w:tmpl w:val="A0CAF69C"/>
    <w:lvl w:ilvl="0">
      <w:start w:val="1"/>
      <w:numFmt w:val="decimal"/>
      <w:lvlText w:val="%1.1"/>
      <w:lvlJc w:val="left"/>
      <w:pPr>
        <w:ind w:left="720" w:hanging="360"/>
      </w:pPr>
      <w:rPr>
        <w:rFonts w:ascii="Cambria" w:hAnsi="Cambria" w:hint="default"/>
        <w:b/>
        <w:i w:val="0"/>
        <w:color w:val="452D81"/>
        <w:spacing w:val="0"/>
        <w:sz w:val="28"/>
        <w:u w:color="452D8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21">
    <w:nsid w:val="565A154A"/>
    <w:multiLevelType w:val="multilevel"/>
    <w:tmpl w:val="6C4E63BC"/>
    <w:lvl w:ilvl="0">
      <w:start w:val="1"/>
      <w:numFmt w:val="ordinal"/>
      <w:lvlText w:val="%1"/>
      <w:lvlJc w:val="left"/>
      <w:pPr>
        <w:ind w:left="360" w:hanging="360"/>
      </w:pPr>
      <w:rPr>
        <w:rFonts w:ascii="Cambria" w:hAnsi="Cambria" w:hint="default"/>
        <w:b/>
        <w:i w:val="0"/>
        <w:color w:val="452D81"/>
        <w:sz w:val="36"/>
        <w:szCs w:val="72"/>
        <w:u w:color="452D81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/>
        <w:color w:val="80808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/>
        <w:color w:val="80808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B96426C"/>
    <w:multiLevelType w:val="hybridMultilevel"/>
    <w:tmpl w:val="F5A66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165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A55102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515FEA"/>
    <w:multiLevelType w:val="multilevel"/>
    <w:tmpl w:val="AC548234"/>
    <w:lvl w:ilvl="0">
      <w:start w:val="1"/>
      <w:numFmt w:val="decimal"/>
      <w:lvlText w:val="%1.1"/>
      <w:lvlJc w:val="left"/>
      <w:pPr>
        <w:ind w:left="360" w:hanging="360"/>
      </w:pPr>
      <w:rPr>
        <w:rFonts w:ascii="Cambria" w:hAnsi="Cambria" w:hint="default"/>
        <w:b/>
        <w:i w:val="0"/>
        <w:color w:val="452D81"/>
        <w:spacing w:val="0"/>
        <w:sz w:val="28"/>
        <w:u w:color="452D8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BA158E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ED70D1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59810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E0976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8"/>
  </w:num>
  <w:num w:numId="5">
    <w:abstractNumId w:val="10"/>
  </w:num>
  <w:num w:numId="6">
    <w:abstractNumId w:val="2"/>
  </w:num>
  <w:num w:numId="7">
    <w:abstractNumId w:val="21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6"/>
  </w:num>
  <w:num w:numId="10">
    <w:abstractNumId w:val="28"/>
  </w:num>
  <w:num w:numId="11">
    <w:abstractNumId w:val="27"/>
  </w:num>
  <w:num w:numId="12">
    <w:abstractNumId w:val="23"/>
  </w:num>
  <w:num w:numId="13">
    <w:abstractNumId w:val="13"/>
  </w:num>
  <w:num w:numId="14">
    <w:abstractNumId w:val="24"/>
  </w:num>
  <w:num w:numId="15">
    <w:abstractNumId w:val="29"/>
  </w:num>
  <w:num w:numId="16">
    <w:abstractNumId w:val="9"/>
  </w:num>
  <w:num w:numId="17">
    <w:abstractNumId w:val="5"/>
  </w:num>
  <w:num w:numId="18">
    <w:abstractNumId w:val="8"/>
  </w:num>
  <w:num w:numId="19">
    <w:abstractNumId w:val="2"/>
  </w:num>
  <w:num w:numId="20">
    <w:abstractNumId w:val="11"/>
  </w:num>
  <w:num w:numId="21">
    <w:abstractNumId w:val="3"/>
  </w:num>
  <w:num w:numId="22">
    <w:abstractNumId w:val="17"/>
  </w:num>
  <w:num w:numId="23">
    <w:abstractNumId w:val="4"/>
  </w:num>
  <w:num w:numId="24">
    <w:abstractNumId w:val="0"/>
  </w:num>
  <w:num w:numId="25">
    <w:abstractNumId w:val="25"/>
  </w:num>
  <w:num w:numId="26">
    <w:abstractNumId w:val="15"/>
  </w:num>
  <w:num w:numId="27">
    <w:abstractNumId w:val="7"/>
  </w:num>
  <w:num w:numId="28">
    <w:abstractNumId w:val="20"/>
  </w:num>
  <w:num w:numId="29">
    <w:abstractNumId w:val="19"/>
  </w:num>
  <w:num w:numId="30">
    <w:abstractNumId w:val="6"/>
  </w:num>
  <w:num w:numId="31">
    <w:abstractNumId w:val="22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76"/>
    <w:rsid w:val="00026FAC"/>
    <w:rsid w:val="000C1830"/>
    <w:rsid w:val="00157CA5"/>
    <w:rsid w:val="001A0668"/>
    <w:rsid w:val="001F66DF"/>
    <w:rsid w:val="0020423D"/>
    <w:rsid w:val="00241725"/>
    <w:rsid w:val="00252551"/>
    <w:rsid w:val="002A5376"/>
    <w:rsid w:val="002B61B3"/>
    <w:rsid w:val="002E1D88"/>
    <w:rsid w:val="002F7263"/>
    <w:rsid w:val="0039570E"/>
    <w:rsid w:val="003C41FD"/>
    <w:rsid w:val="003D2636"/>
    <w:rsid w:val="003D2F93"/>
    <w:rsid w:val="00491D07"/>
    <w:rsid w:val="004A5DC8"/>
    <w:rsid w:val="004D307D"/>
    <w:rsid w:val="005871F3"/>
    <w:rsid w:val="005B1DA4"/>
    <w:rsid w:val="005B6E9F"/>
    <w:rsid w:val="0066289F"/>
    <w:rsid w:val="006D1A65"/>
    <w:rsid w:val="00724D09"/>
    <w:rsid w:val="00780376"/>
    <w:rsid w:val="00787DFA"/>
    <w:rsid w:val="007C2B39"/>
    <w:rsid w:val="00801302"/>
    <w:rsid w:val="008170B4"/>
    <w:rsid w:val="00827253"/>
    <w:rsid w:val="008327BD"/>
    <w:rsid w:val="008700FE"/>
    <w:rsid w:val="00881CA8"/>
    <w:rsid w:val="008D5B0C"/>
    <w:rsid w:val="008F4227"/>
    <w:rsid w:val="009067EE"/>
    <w:rsid w:val="00947BE6"/>
    <w:rsid w:val="00AB5EB1"/>
    <w:rsid w:val="00AB6F21"/>
    <w:rsid w:val="00AD32BC"/>
    <w:rsid w:val="00AE182B"/>
    <w:rsid w:val="00AF7C3C"/>
    <w:rsid w:val="00B23091"/>
    <w:rsid w:val="00B57E70"/>
    <w:rsid w:val="00B85E70"/>
    <w:rsid w:val="00BA1004"/>
    <w:rsid w:val="00C33FAB"/>
    <w:rsid w:val="00C65EA9"/>
    <w:rsid w:val="00C93397"/>
    <w:rsid w:val="00D32789"/>
    <w:rsid w:val="00D85651"/>
    <w:rsid w:val="00DA30F0"/>
    <w:rsid w:val="00DE3AC8"/>
    <w:rsid w:val="00E87B41"/>
    <w:rsid w:val="00EC25BA"/>
    <w:rsid w:val="00F05858"/>
    <w:rsid w:val="00F05A4D"/>
    <w:rsid w:val="00FA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D5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3216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24D09"/>
    <w:pPr>
      <w:keepNext/>
      <w:numPr>
        <w:ilvl w:val="2"/>
        <w:numId w:val="21"/>
      </w:numPr>
      <w:spacing w:before="240" w:after="60" w:line="240" w:lineRule="auto"/>
      <w:outlineLvl w:val="1"/>
    </w:pPr>
    <w:rPr>
      <w:rFonts w:ascii="Cambria" w:eastAsiaTheme="majorEastAsia" w:hAnsi="Cambria" w:cs="Arial"/>
      <w:b/>
      <w:color w:val="452D8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D5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52D81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5B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52D8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5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163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5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163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5B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5B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5B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5B0C"/>
    <w:rPr>
      <w:rFonts w:asciiTheme="majorHAnsi" w:eastAsiaTheme="majorEastAsia" w:hAnsiTheme="majorHAnsi" w:cstheme="majorBidi"/>
      <w:b/>
      <w:bCs/>
      <w:color w:val="332160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24D09"/>
    <w:rPr>
      <w:rFonts w:ascii="Cambria" w:eastAsiaTheme="majorEastAsia" w:hAnsi="Cambria" w:cs="Arial"/>
      <w:b/>
      <w:color w:val="452D8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5B0C"/>
    <w:rPr>
      <w:rFonts w:asciiTheme="majorHAnsi" w:eastAsiaTheme="majorEastAsia" w:hAnsiTheme="majorHAnsi" w:cstheme="majorBidi"/>
      <w:b/>
      <w:bCs/>
      <w:color w:val="452D81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5B0C"/>
    <w:rPr>
      <w:rFonts w:asciiTheme="majorHAnsi" w:eastAsiaTheme="majorEastAsia" w:hAnsiTheme="majorHAnsi" w:cstheme="majorBidi"/>
      <w:b/>
      <w:bCs/>
      <w:i/>
      <w:iCs/>
      <w:color w:val="452D81" w:themeColor="accent1"/>
    </w:rPr>
  </w:style>
  <w:style w:type="table" w:styleId="Tabellendesign">
    <w:name w:val="Table Theme"/>
    <w:basedOn w:val="NormaleTabelle"/>
    <w:rsid w:val="002A5376"/>
    <w:rPr>
      <w:rFonts w:ascii="Times New Roman" w:eastAsia="Times New Roman" w:hAnsi="Times New Roman"/>
    </w:rPr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paragraph" w:customStyle="1" w:styleId="berschrift">
    <w:name w:val="Überschrift"/>
    <w:basedOn w:val="Standard"/>
    <w:rsid w:val="002A5376"/>
    <w:pPr>
      <w:numPr>
        <w:numId w:val="2"/>
      </w:numPr>
      <w:tabs>
        <w:tab w:val="left" w:pos="1843"/>
        <w:tab w:val="left" w:pos="6237"/>
      </w:tabs>
      <w:spacing w:line="360" w:lineRule="auto"/>
      <w:ind w:right="-1"/>
      <w:jc w:val="both"/>
    </w:pPr>
    <w:rPr>
      <w:rFonts w:ascii="Arial Narrow" w:hAnsi="Arial Narrow"/>
      <w:szCs w:val="20"/>
      <w:lang w:val="de-CH"/>
    </w:rPr>
  </w:style>
  <w:style w:type="paragraph" w:styleId="Textkrper2">
    <w:name w:val="Body Text 2"/>
    <w:basedOn w:val="Standard"/>
    <w:link w:val="Textkrper2Zchn"/>
    <w:rsid w:val="002A537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2A5376"/>
    <w:rPr>
      <w:rFonts w:ascii="Verdana" w:eastAsia="Times New Roman" w:hAnsi="Verdana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376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2A5376"/>
    <w:pPr>
      <w:tabs>
        <w:tab w:val="left" w:pos="1843"/>
        <w:tab w:val="center" w:pos="4536"/>
        <w:tab w:val="left" w:pos="6237"/>
        <w:tab w:val="right" w:pos="9072"/>
      </w:tabs>
      <w:spacing w:line="360" w:lineRule="auto"/>
      <w:ind w:right="-1"/>
      <w:jc w:val="both"/>
    </w:pPr>
    <w:rPr>
      <w:rFonts w:ascii="Arial Narrow" w:hAnsi="Arial Narrow"/>
      <w:szCs w:val="20"/>
      <w:lang w:val="de-CH"/>
    </w:rPr>
  </w:style>
  <w:style w:type="character" w:customStyle="1" w:styleId="KopfzeileZchn">
    <w:name w:val="Kopfzeile Zchn"/>
    <w:basedOn w:val="Absatz-Standardschriftart"/>
    <w:link w:val="Kopfzeile"/>
    <w:rsid w:val="002A5376"/>
    <w:rPr>
      <w:rFonts w:ascii="Arial Narrow" w:eastAsia="Times New Roman" w:hAnsi="Arial Narrow" w:cs="Times New Roman"/>
      <w:color w:val="000000"/>
      <w:sz w:val="20"/>
      <w:szCs w:val="20"/>
      <w:lang w:val="de-CH" w:eastAsia="de-DE"/>
    </w:rPr>
  </w:style>
  <w:style w:type="table" w:styleId="Tabellenraster">
    <w:name w:val="Table Grid"/>
    <w:basedOn w:val="NormaleTabelle"/>
    <w:rsid w:val="002A53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81C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CA8"/>
    <w:rPr>
      <w:rFonts w:ascii="Verdana" w:eastAsia="Times New Roman" w:hAnsi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D5B0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D5B0C"/>
    <w:rPr>
      <w:b/>
      <w:bCs/>
      <w:i/>
      <w:iCs/>
      <w:color w:val="452D81" w:themeColor="accent1"/>
    </w:rPr>
  </w:style>
  <w:style w:type="character" w:styleId="Fett">
    <w:name w:val="Strong"/>
    <w:basedOn w:val="Absatz-Standardschriftart"/>
    <w:uiPriority w:val="22"/>
    <w:qFormat/>
    <w:rsid w:val="008D5B0C"/>
    <w:rPr>
      <w:b/>
      <w:bCs/>
    </w:rPr>
  </w:style>
  <w:style w:type="paragraph" w:styleId="KeinLeerraum">
    <w:name w:val="No Spacing"/>
    <w:link w:val="KeinLeerraumZchn"/>
    <w:uiPriority w:val="1"/>
    <w:qFormat/>
    <w:rsid w:val="008D5B0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65EA9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5B0C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65EA9"/>
  </w:style>
  <w:style w:type="paragraph" w:styleId="Verzeichnis2">
    <w:name w:val="toc 2"/>
    <w:basedOn w:val="Standard"/>
    <w:next w:val="Standard"/>
    <w:autoRedefine/>
    <w:uiPriority w:val="39"/>
    <w:unhideWhenUsed/>
    <w:rsid w:val="00C65EA9"/>
    <w:pPr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65EA9"/>
    <w:pPr>
      <w:ind w:left="400"/>
    </w:pPr>
  </w:style>
  <w:style w:type="character" w:styleId="Hyperlink">
    <w:name w:val="Hyperlink"/>
    <w:basedOn w:val="Absatz-Standardschriftart"/>
    <w:uiPriority w:val="99"/>
    <w:unhideWhenUsed/>
    <w:rsid w:val="00C65EA9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5B0C"/>
    <w:rPr>
      <w:rFonts w:asciiTheme="majorHAnsi" w:eastAsiaTheme="majorEastAsia" w:hAnsiTheme="majorHAnsi" w:cstheme="majorBidi"/>
      <w:color w:val="22163F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5B0C"/>
    <w:rPr>
      <w:rFonts w:asciiTheme="majorHAnsi" w:eastAsiaTheme="majorEastAsia" w:hAnsiTheme="majorHAnsi" w:cstheme="majorBidi"/>
      <w:i/>
      <w:iCs/>
      <w:color w:val="22163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5B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5B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5B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D5B0C"/>
    <w:pPr>
      <w:spacing w:line="240" w:lineRule="auto"/>
    </w:pPr>
    <w:rPr>
      <w:b/>
      <w:bCs/>
      <w:color w:val="452D81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D5B0C"/>
    <w:pPr>
      <w:pBdr>
        <w:bottom w:val="single" w:sz="8" w:space="4" w:color="452D8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216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5B0C"/>
    <w:rPr>
      <w:rFonts w:asciiTheme="majorHAnsi" w:eastAsiaTheme="majorEastAsia" w:hAnsiTheme="majorHAnsi" w:cstheme="majorBidi"/>
      <w:color w:val="332160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5B0C"/>
    <w:pPr>
      <w:numPr>
        <w:ilvl w:val="1"/>
      </w:numPr>
    </w:pPr>
    <w:rPr>
      <w:rFonts w:asciiTheme="majorHAnsi" w:eastAsiaTheme="majorEastAsia" w:hAnsiTheme="majorHAnsi" w:cstheme="majorBidi"/>
      <w:i/>
      <w:iCs/>
      <w:color w:val="452D8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5B0C"/>
    <w:rPr>
      <w:rFonts w:asciiTheme="majorHAnsi" w:eastAsiaTheme="majorEastAsia" w:hAnsiTheme="majorHAnsi" w:cstheme="majorBidi"/>
      <w:i/>
      <w:iCs/>
      <w:color w:val="452D81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8D5B0C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8D5B0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D5B0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D5B0C"/>
    <w:pPr>
      <w:pBdr>
        <w:bottom w:val="single" w:sz="4" w:space="4" w:color="452D81" w:themeColor="accent1"/>
      </w:pBdr>
      <w:spacing w:before="200" w:after="280"/>
      <w:ind w:left="936" w:right="936"/>
    </w:pPr>
    <w:rPr>
      <w:b/>
      <w:bCs/>
      <w:i/>
      <w:iCs/>
      <w:color w:val="452D8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5B0C"/>
    <w:rPr>
      <w:b/>
      <w:bCs/>
      <w:i/>
      <w:iCs/>
      <w:color w:val="452D81" w:themeColor="accent1"/>
    </w:rPr>
  </w:style>
  <w:style w:type="character" w:styleId="SchwacheHervorhebung">
    <w:name w:val="Subtle Emphasis"/>
    <w:basedOn w:val="Absatz-Standardschriftart"/>
    <w:uiPriority w:val="19"/>
    <w:qFormat/>
    <w:rsid w:val="008D5B0C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8D5B0C"/>
    <w:rPr>
      <w:smallCaps/>
      <w:color w:val="C53658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D5B0C"/>
    <w:rPr>
      <w:b/>
      <w:bCs/>
      <w:smallCaps/>
      <w:color w:val="C53658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D5B0C"/>
    <w:rPr>
      <w:b/>
      <w:bCs/>
      <w:smallCaps/>
      <w:spacing w:val="5"/>
    </w:rPr>
  </w:style>
  <w:style w:type="character" w:styleId="Seitenzahl">
    <w:name w:val="page number"/>
    <w:basedOn w:val="Absatz-Standardschriftart"/>
    <w:rsid w:val="00787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D5B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32160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724D09"/>
    <w:pPr>
      <w:keepNext/>
      <w:numPr>
        <w:ilvl w:val="2"/>
        <w:numId w:val="21"/>
      </w:numPr>
      <w:spacing w:before="240" w:after="60" w:line="240" w:lineRule="auto"/>
      <w:outlineLvl w:val="1"/>
    </w:pPr>
    <w:rPr>
      <w:rFonts w:ascii="Cambria" w:eastAsiaTheme="majorEastAsia" w:hAnsi="Cambria" w:cs="Arial"/>
      <w:b/>
      <w:color w:val="452D8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D5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52D81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5B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52D8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5B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163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5B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163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5B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5B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5B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D5B0C"/>
    <w:rPr>
      <w:rFonts w:asciiTheme="majorHAnsi" w:eastAsiaTheme="majorEastAsia" w:hAnsiTheme="majorHAnsi" w:cstheme="majorBidi"/>
      <w:b/>
      <w:bCs/>
      <w:color w:val="332160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24D09"/>
    <w:rPr>
      <w:rFonts w:ascii="Cambria" w:eastAsiaTheme="majorEastAsia" w:hAnsi="Cambria" w:cs="Arial"/>
      <w:b/>
      <w:color w:val="452D8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5B0C"/>
    <w:rPr>
      <w:rFonts w:asciiTheme="majorHAnsi" w:eastAsiaTheme="majorEastAsia" w:hAnsiTheme="majorHAnsi" w:cstheme="majorBidi"/>
      <w:b/>
      <w:bCs/>
      <w:color w:val="452D81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5B0C"/>
    <w:rPr>
      <w:rFonts w:asciiTheme="majorHAnsi" w:eastAsiaTheme="majorEastAsia" w:hAnsiTheme="majorHAnsi" w:cstheme="majorBidi"/>
      <w:b/>
      <w:bCs/>
      <w:i/>
      <w:iCs/>
      <w:color w:val="452D81" w:themeColor="accent1"/>
    </w:rPr>
  </w:style>
  <w:style w:type="table" w:styleId="Tabellendesign">
    <w:name w:val="Table Theme"/>
    <w:basedOn w:val="NormaleTabelle"/>
    <w:rsid w:val="002A5376"/>
    <w:rPr>
      <w:rFonts w:ascii="Times New Roman" w:eastAsia="Times New Roman" w:hAnsi="Times New Roman"/>
    </w:rPr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</w:style>
  <w:style w:type="paragraph" w:customStyle="1" w:styleId="berschrift">
    <w:name w:val="Überschrift"/>
    <w:basedOn w:val="Standard"/>
    <w:rsid w:val="002A5376"/>
    <w:pPr>
      <w:numPr>
        <w:numId w:val="2"/>
      </w:numPr>
      <w:tabs>
        <w:tab w:val="left" w:pos="1843"/>
        <w:tab w:val="left" w:pos="6237"/>
      </w:tabs>
      <w:spacing w:line="360" w:lineRule="auto"/>
      <w:ind w:right="-1"/>
      <w:jc w:val="both"/>
    </w:pPr>
    <w:rPr>
      <w:rFonts w:ascii="Arial Narrow" w:hAnsi="Arial Narrow"/>
      <w:szCs w:val="20"/>
      <w:lang w:val="de-CH"/>
    </w:rPr>
  </w:style>
  <w:style w:type="paragraph" w:styleId="Textkrper2">
    <w:name w:val="Body Text 2"/>
    <w:basedOn w:val="Standard"/>
    <w:link w:val="Textkrper2Zchn"/>
    <w:rsid w:val="002A537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2A5376"/>
    <w:rPr>
      <w:rFonts w:ascii="Verdana" w:eastAsia="Times New Roman" w:hAnsi="Verdana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376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Kopfzeile">
    <w:name w:val="header"/>
    <w:basedOn w:val="Standard"/>
    <w:link w:val="KopfzeileZchn"/>
    <w:rsid w:val="002A5376"/>
    <w:pPr>
      <w:tabs>
        <w:tab w:val="left" w:pos="1843"/>
        <w:tab w:val="center" w:pos="4536"/>
        <w:tab w:val="left" w:pos="6237"/>
        <w:tab w:val="right" w:pos="9072"/>
      </w:tabs>
      <w:spacing w:line="360" w:lineRule="auto"/>
      <w:ind w:right="-1"/>
      <w:jc w:val="both"/>
    </w:pPr>
    <w:rPr>
      <w:rFonts w:ascii="Arial Narrow" w:hAnsi="Arial Narrow"/>
      <w:szCs w:val="20"/>
      <w:lang w:val="de-CH"/>
    </w:rPr>
  </w:style>
  <w:style w:type="character" w:customStyle="1" w:styleId="KopfzeileZchn">
    <w:name w:val="Kopfzeile Zchn"/>
    <w:basedOn w:val="Absatz-Standardschriftart"/>
    <w:link w:val="Kopfzeile"/>
    <w:rsid w:val="002A5376"/>
    <w:rPr>
      <w:rFonts w:ascii="Arial Narrow" w:eastAsia="Times New Roman" w:hAnsi="Arial Narrow" w:cs="Times New Roman"/>
      <w:color w:val="000000"/>
      <w:sz w:val="20"/>
      <w:szCs w:val="20"/>
      <w:lang w:val="de-CH" w:eastAsia="de-DE"/>
    </w:rPr>
  </w:style>
  <w:style w:type="table" w:styleId="Tabellenraster">
    <w:name w:val="Table Grid"/>
    <w:basedOn w:val="NormaleTabelle"/>
    <w:rsid w:val="002A53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81C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1CA8"/>
    <w:rPr>
      <w:rFonts w:ascii="Verdana" w:eastAsia="Times New Roman" w:hAnsi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D5B0C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D5B0C"/>
    <w:rPr>
      <w:b/>
      <w:bCs/>
      <w:i/>
      <w:iCs/>
      <w:color w:val="452D81" w:themeColor="accent1"/>
    </w:rPr>
  </w:style>
  <w:style w:type="character" w:styleId="Fett">
    <w:name w:val="Strong"/>
    <w:basedOn w:val="Absatz-Standardschriftart"/>
    <w:uiPriority w:val="22"/>
    <w:qFormat/>
    <w:rsid w:val="008D5B0C"/>
    <w:rPr>
      <w:b/>
      <w:bCs/>
    </w:rPr>
  </w:style>
  <w:style w:type="paragraph" w:styleId="KeinLeerraum">
    <w:name w:val="No Spacing"/>
    <w:link w:val="KeinLeerraumZchn"/>
    <w:uiPriority w:val="1"/>
    <w:qFormat/>
    <w:rsid w:val="008D5B0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65EA9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5B0C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65EA9"/>
  </w:style>
  <w:style w:type="paragraph" w:styleId="Verzeichnis2">
    <w:name w:val="toc 2"/>
    <w:basedOn w:val="Standard"/>
    <w:next w:val="Standard"/>
    <w:autoRedefine/>
    <w:uiPriority w:val="39"/>
    <w:unhideWhenUsed/>
    <w:rsid w:val="00C65EA9"/>
    <w:pPr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65EA9"/>
    <w:pPr>
      <w:ind w:left="400"/>
    </w:pPr>
  </w:style>
  <w:style w:type="character" w:styleId="Hyperlink">
    <w:name w:val="Hyperlink"/>
    <w:basedOn w:val="Absatz-Standardschriftart"/>
    <w:uiPriority w:val="99"/>
    <w:unhideWhenUsed/>
    <w:rsid w:val="00C65EA9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5B0C"/>
    <w:rPr>
      <w:rFonts w:asciiTheme="majorHAnsi" w:eastAsiaTheme="majorEastAsia" w:hAnsiTheme="majorHAnsi" w:cstheme="majorBidi"/>
      <w:color w:val="22163F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5B0C"/>
    <w:rPr>
      <w:rFonts w:asciiTheme="majorHAnsi" w:eastAsiaTheme="majorEastAsia" w:hAnsiTheme="majorHAnsi" w:cstheme="majorBidi"/>
      <w:i/>
      <w:iCs/>
      <w:color w:val="22163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5B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5B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5B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D5B0C"/>
    <w:pPr>
      <w:spacing w:line="240" w:lineRule="auto"/>
    </w:pPr>
    <w:rPr>
      <w:b/>
      <w:bCs/>
      <w:color w:val="452D81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D5B0C"/>
    <w:pPr>
      <w:pBdr>
        <w:bottom w:val="single" w:sz="8" w:space="4" w:color="452D8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2160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5B0C"/>
    <w:rPr>
      <w:rFonts w:asciiTheme="majorHAnsi" w:eastAsiaTheme="majorEastAsia" w:hAnsiTheme="majorHAnsi" w:cstheme="majorBidi"/>
      <w:color w:val="332160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5B0C"/>
    <w:pPr>
      <w:numPr>
        <w:ilvl w:val="1"/>
      </w:numPr>
    </w:pPr>
    <w:rPr>
      <w:rFonts w:asciiTheme="majorHAnsi" w:eastAsiaTheme="majorEastAsia" w:hAnsiTheme="majorHAnsi" w:cstheme="majorBidi"/>
      <w:i/>
      <w:iCs/>
      <w:color w:val="452D8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5B0C"/>
    <w:rPr>
      <w:rFonts w:asciiTheme="majorHAnsi" w:eastAsiaTheme="majorEastAsia" w:hAnsiTheme="majorHAnsi" w:cstheme="majorBidi"/>
      <w:i/>
      <w:iCs/>
      <w:color w:val="452D81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8D5B0C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8D5B0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D5B0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D5B0C"/>
    <w:pPr>
      <w:pBdr>
        <w:bottom w:val="single" w:sz="4" w:space="4" w:color="452D81" w:themeColor="accent1"/>
      </w:pBdr>
      <w:spacing w:before="200" w:after="280"/>
      <w:ind w:left="936" w:right="936"/>
    </w:pPr>
    <w:rPr>
      <w:b/>
      <w:bCs/>
      <w:i/>
      <w:iCs/>
      <w:color w:val="452D8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D5B0C"/>
    <w:rPr>
      <w:b/>
      <w:bCs/>
      <w:i/>
      <w:iCs/>
      <w:color w:val="452D81" w:themeColor="accent1"/>
    </w:rPr>
  </w:style>
  <w:style w:type="character" w:styleId="SchwacheHervorhebung">
    <w:name w:val="Subtle Emphasis"/>
    <w:basedOn w:val="Absatz-Standardschriftart"/>
    <w:uiPriority w:val="19"/>
    <w:qFormat/>
    <w:rsid w:val="008D5B0C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8D5B0C"/>
    <w:rPr>
      <w:smallCaps/>
      <w:color w:val="C53658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D5B0C"/>
    <w:rPr>
      <w:b/>
      <w:bCs/>
      <w:smallCaps/>
      <w:color w:val="C53658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D5B0C"/>
    <w:rPr>
      <w:b/>
      <w:bCs/>
      <w:smallCaps/>
      <w:spacing w:val="5"/>
    </w:rPr>
  </w:style>
  <w:style w:type="character" w:styleId="Seitenzahl">
    <w:name w:val="page number"/>
    <w:basedOn w:val="Absatz-Standardschriftart"/>
    <w:rsid w:val="0078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Viv-Arte">
      <a:dk1>
        <a:srgbClr val="000000"/>
      </a:dk1>
      <a:lt1>
        <a:sysClr val="window" lastClr="FFFFFF"/>
      </a:lt1>
      <a:dk2>
        <a:srgbClr val="452D81"/>
      </a:dk2>
      <a:lt2>
        <a:srgbClr val="7AB51D"/>
      </a:lt2>
      <a:accent1>
        <a:srgbClr val="452D81"/>
      </a:accent1>
      <a:accent2>
        <a:srgbClr val="C53658"/>
      </a:accent2>
      <a:accent3>
        <a:srgbClr val="DA9A23"/>
      </a:accent3>
      <a:accent4>
        <a:srgbClr val="ECD21C"/>
      </a:accent4>
      <a:accent5>
        <a:srgbClr val="A8A7CF"/>
      </a:accent5>
      <a:accent6>
        <a:srgbClr val="90999A"/>
      </a:accent6>
      <a:hlink>
        <a:srgbClr val="7AB51D"/>
      </a:hlink>
      <a:folHlink>
        <a:srgbClr val="00FFFF"/>
      </a:folHlink>
    </a:clrScheme>
    <a:fontScheme name="Benutzerdefiniert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Viv-Arte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Klaus</cp:lastModifiedBy>
  <cp:revision>2</cp:revision>
  <cp:lastPrinted>2013-01-13T15:53:00Z</cp:lastPrinted>
  <dcterms:created xsi:type="dcterms:W3CDTF">2016-10-22T14:53:00Z</dcterms:created>
  <dcterms:modified xsi:type="dcterms:W3CDTF">2016-10-22T14:53:00Z</dcterms:modified>
</cp:coreProperties>
</file>