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5" w:rsidRDefault="00EE4825" w:rsidP="00EE4825">
      <w:pPr>
        <w:jc w:val="center"/>
        <w:rPr>
          <w:rFonts w:ascii="Arial" w:hAnsi="Arial" w:cs="Arial"/>
          <w:b/>
          <w:sz w:val="26"/>
          <w:szCs w:val="26"/>
        </w:rPr>
      </w:pPr>
      <w:r w:rsidRPr="00BE3C02">
        <w:rPr>
          <w:rFonts w:ascii="Arial" w:hAnsi="Arial" w:cs="Arial"/>
          <w:b/>
          <w:sz w:val="26"/>
          <w:szCs w:val="26"/>
        </w:rPr>
        <w:t>Hygienerichtlinien</w:t>
      </w:r>
    </w:p>
    <w:tbl>
      <w:tblPr>
        <w:tblStyle w:val="Tabellenraster"/>
        <w:tblpPr w:leftFromText="141" w:rightFromText="141" w:vertAnchor="page" w:horzAnchor="margin" w:tblpY="1808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276"/>
        <w:gridCol w:w="2693"/>
      </w:tblGrid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8FD">
              <w:rPr>
                <w:rFonts w:asciiTheme="minorHAnsi" w:hAnsiTheme="minorHAnsi" w:cstheme="minorHAnsi"/>
                <w:b/>
                <w:sz w:val="26"/>
                <w:szCs w:val="26"/>
              </w:rPr>
              <w:t>Tätigkeit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8FD">
              <w:rPr>
                <w:rFonts w:asciiTheme="minorHAnsi" w:hAnsiTheme="minorHAnsi" w:cstheme="minorHAnsi"/>
                <w:b/>
                <w:sz w:val="26"/>
                <w:szCs w:val="26"/>
              </w:rPr>
              <w:t>Händedesinfektion</w:t>
            </w:r>
          </w:p>
          <w:p w:rsidR="00EE4825" w:rsidRPr="003F38FD" w:rsidRDefault="00EE4825" w:rsidP="00D16B1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8FD">
              <w:rPr>
                <w:rFonts w:asciiTheme="minorHAnsi" w:hAnsiTheme="minorHAnsi" w:cstheme="minorHAnsi"/>
                <w:b/>
                <w:sz w:val="26"/>
                <w:szCs w:val="26"/>
              </w:rPr>
              <w:t>-vorher-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8FD">
              <w:rPr>
                <w:rFonts w:asciiTheme="minorHAnsi" w:hAnsiTheme="minorHAnsi" w:cstheme="minorHAnsi"/>
                <w:b/>
                <w:sz w:val="26"/>
                <w:szCs w:val="26"/>
              </w:rPr>
              <w:t>Hand-schuhe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8FD">
              <w:rPr>
                <w:rFonts w:asciiTheme="minorHAnsi" w:hAnsiTheme="minorHAnsi" w:cstheme="minorHAnsi"/>
                <w:b/>
                <w:sz w:val="26"/>
                <w:szCs w:val="26"/>
              </w:rPr>
              <w:t>Händedesinfektion</w:t>
            </w:r>
          </w:p>
          <w:p w:rsidR="00EE4825" w:rsidRPr="003F38FD" w:rsidRDefault="00EE4825" w:rsidP="00D16B1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8FD">
              <w:rPr>
                <w:rFonts w:asciiTheme="minorHAnsi" w:hAnsiTheme="minorHAnsi" w:cstheme="minorHAnsi"/>
                <w:b/>
                <w:sz w:val="26"/>
                <w:szCs w:val="26"/>
              </w:rPr>
              <w:t>-nachher-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 xml:space="preserve">Anhängen und Wechsel von </w:t>
            </w:r>
            <w:proofErr w:type="spellStart"/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Sondennahrung</w:t>
            </w:r>
            <w:proofErr w:type="spellEnd"/>
            <w:r w:rsidRPr="003F38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Verabreichen von Medikamenten über PEG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VW PEG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BZ Messung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Insulingabe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i/>
              </w:rPr>
            </w:pPr>
            <w:r w:rsidRPr="003F38FD">
              <w:rPr>
                <w:rFonts w:asciiTheme="minorHAnsi" w:hAnsiTheme="minorHAnsi" w:cstheme="minorHAnsi"/>
                <w:i/>
              </w:rPr>
              <w:t>(zw. BZ Messung und anschließender Insulingabe ist kein Handschuhwechsel notwendig)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Injektion s.c. und i.m.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8F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b/>
              </w:rPr>
            </w:pPr>
            <w:r w:rsidRPr="003F38FD">
              <w:rPr>
                <w:rFonts w:asciiTheme="minorHAnsi" w:hAnsiTheme="minorHAnsi" w:cstheme="minorHAnsi"/>
                <w:b/>
              </w:rPr>
              <w:t>Medikamente richten: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3F38FD">
              <w:rPr>
                <w:rFonts w:asciiTheme="minorHAnsi" w:hAnsiTheme="minorHAnsi" w:cstheme="minorHAnsi"/>
              </w:rPr>
              <w:t>geblistert</w:t>
            </w:r>
            <w:proofErr w:type="spellEnd"/>
            <w:r w:rsidRPr="003F38FD">
              <w:rPr>
                <w:rFonts w:asciiTheme="minorHAnsi" w:hAnsiTheme="minorHAnsi" w:cstheme="minorHAnsi"/>
              </w:rPr>
              <w:t xml:space="preserve"> von Apotheke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flüssige Arzneimittel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b/>
              </w:rPr>
            </w:pPr>
            <w:r w:rsidRPr="003F38FD">
              <w:rPr>
                <w:rFonts w:asciiTheme="minorHAnsi" w:hAnsiTheme="minorHAnsi" w:cstheme="minorHAnsi"/>
                <w:b/>
              </w:rPr>
              <w:t>Medikamente verabreichen: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 xml:space="preserve">Tabletten und Tropfen 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Augentropfen</w:t>
            </w:r>
          </w:p>
          <w:p w:rsidR="00EE4825" w:rsidRPr="003F38FD" w:rsidRDefault="00EE4825" w:rsidP="00D16B1E">
            <w:pPr>
              <w:pStyle w:val="Listenabsatz"/>
              <w:rPr>
                <w:rFonts w:asciiTheme="minorHAnsi" w:hAnsiTheme="minorHAnsi" w:cstheme="minorHAnsi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Bei infektiöser Augenerkrankung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Transdermale Pflaster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8FD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Auftragen von Wirkstoffsalben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Toilettengang incl. Wechsel von Inkontinenzmaterial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  <w:tr w:rsidR="00EE4825" w:rsidTr="00D16B1E">
        <w:tc>
          <w:tcPr>
            <w:tcW w:w="3510" w:type="dxa"/>
            <w:tcBorders>
              <w:bottom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Intimpflege</w:t>
            </w:r>
          </w:p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 xml:space="preserve">Bei sichtbarer </w:t>
            </w:r>
            <w:r w:rsidRPr="003F38FD">
              <w:rPr>
                <w:rFonts w:asciiTheme="minorHAnsi" w:hAnsiTheme="minorHAnsi" w:cstheme="minorHAnsi"/>
                <w:u w:val="single"/>
              </w:rPr>
              <w:t>Verschmutzung der</w:t>
            </w:r>
            <w:r w:rsidRPr="003F38FD">
              <w:rPr>
                <w:rFonts w:asciiTheme="minorHAnsi" w:hAnsiTheme="minorHAnsi" w:cstheme="minorHAnsi"/>
              </w:rPr>
              <w:t xml:space="preserve"> </w:t>
            </w:r>
            <w:r w:rsidRPr="003F38FD">
              <w:rPr>
                <w:rFonts w:asciiTheme="minorHAnsi" w:hAnsiTheme="minorHAnsi" w:cstheme="minorHAnsi"/>
                <w:u w:val="single"/>
              </w:rPr>
              <w:t xml:space="preserve">Handschuhe </w:t>
            </w:r>
            <w:r w:rsidRPr="003F38FD">
              <w:rPr>
                <w:rFonts w:asciiTheme="minorHAnsi" w:hAnsiTheme="minorHAnsi" w:cstheme="minorHAnsi"/>
              </w:rPr>
              <w:t xml:space="preserve"> mit Exkrementen z.B. während der Intimreinigung 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Handschuhe ausziehen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 xml:space="preserve">Hände desinfizieren 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neue Handschuhe anziehen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  <w:tr w:rsidR="00EE4825" w:rsidTr="00D16B1E">
        <w:tc>
          <w:tcPr>
            <w:tcW w:w="3510" w:type="dxa"/>
            <w:tcBorders>
              <w:top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 xml:space="preserve">Bei direktem Kontakt mit Körperflüssigkeit </w:t>
            </w:r>
            <w:r w:rsidRPr="003F38FD">
              <w:rPr>
                <w:rFonts w:asciiTheme="minorHAnsi" w:hAnsiTheme="minorHAnsi" w:cstheme="minorHAnsi"/>
                <w:u w:val="single"/>
              </w:rPr>
              <w:t>ohne Handschuhe: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Grobreinigung mit einem desinfektionsgetränktem Papiertuch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Händedesinfektion</w:t>
            </w:r>
          </w:p>
          <w:p w:rsidR="00EE4825" w:rsidRPr="003F38FD" w:rsidRDefault="00EE4825" w:rsidP="00EE4825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Hände waschen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Entfernen von Steckbecken , Urinflasche, Leeren von DK Beutel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Zahnprothese aus dem Mund entnehmen und reinigen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Zahnprothese aus dem Reinigungsgefäß entnehmen und in den Mund einsetzen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VÜ der Mundpflege durch die PK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  <w:tr w:rsidR="00EE4825" w:rsidTr="00D16B1E">
        <w:tc>
          <w:tcPr>
            <w:tcW w:w="3510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Entsorgen von Schmutzwäsche</w:t>
            </w:r>
          </w:p>
        </w:tc>
        <w:tc>
          <w:tcPr>
            <w:tcW w:w="2552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276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93" w:type="dxa"/>
          </w:tcPr>
          <w:p w:rsidR="00EE4825" w:rsidRPr="003F38FD" w:rsidRDefault="00EE4825" w:rsidP="00D16B1E">
            <w:pPr>
              <w:rPr>
                <w:rFonts w:asciiTheme="minorHAnsi" w:hAnsiTheme="minorHAnsi" w:cstheme="minorHAnsi"/>
              </w:rPr>
            </w:pPr>
            <w:r w:rsidRPr="003F38FD">
              <w:rPr>
                <w:rFonts w:asciiTheme="minorHAnsi" w:hAnsiTheme="minorHAnsi" w:cstheme="minorHAnsi"/>
              </w:rPr>
              <w:t>Ja</w:t>
            </w:r>
          </w:p>
        </w:tc>
      </w:tr>
    </w:tbl>
    <w:p w:rsidR="00EE4825" w:rsidRPr="00BE3C02" w:rsidRDefault="00EE4825" w:rsidP="00EE4825">
      <w:pPr>
        <w:jc w:val="center"/>
        <w:rPr>
          <w:rFonts w:ascii="Arial" w:hAnsi="Arial" w:cs="Arial"/>
          <w:b/>
          <w:sz w:val="26"/>
          <w:szCs w:val="26"/>
        </w:rPr>
      </w:pPr>
    </w:p>
    <w:p w:rsidR="00EE4825" w:rsidRDefault="00EE4825" w:rsidP="00EE4825">
      <w:pPr>
        <w:pStyle w:val="Fuzeile"/>
        <w:rPr>
          <w:rFonts w:asciiTheme="minorHAnsi" w:hAnsiTheme="minorHAnsi" w:cstheme="minorHAnsi"/>
          <w:sz w:val="22"/>
          <w:szCs w:val="22"/>
        </w:rPr>
      </w:pPr>
    </w:p>
    <w:p w:rsidR="00EE4825" w:rsidRPr="003F38FD" w:rsidRDefault="00EE4825" w:rsidP="00EE4825">
      <w:pPr>
        <w:pStyle w:val="Fuzeile"/>
        <w:rPr>
          <w:rFonts w:asciiTheme="minorHAnsi" w:hAnsiTheme="minorHAnsi" w:cstheme="minorHAnsi"/>
          <w:sz w:val="22"/>
          <w:szCs w:val="22"/>
        </w:rPr>
      </w:pPr>
      <w:r w:rsidRPr="003F38FD">
        <w:rPr>
          <w:rFonts w:asciiTheme="minorHAnsi" w:hAnsiTheme="minorHAnsi" w:cstheme="minorHAnsi"/>
          <w:sz w:val="22"/>
          <w:szCs w:val="22"/>
        </w:rPr>
        <w:t>Quellen: Infektionsschutzgesetz, Richtlinien Robert Koch Institut, Fachartikel:  Die Schwester Der Pfleger 03/12</w:t>
      </w:r>
    </w:p>
    <w:p w:rsidR="00117E4A" w:rsidRDefault="00117E4A">
      <w:bookmarkStart w:id="0" w:name="_GoBack"/>
      <w:bookmarkEnd w:id="0"/>
    </w:p>
    <w:sectPr w:rsidR="00117E4A" w:rsidSect="00EE48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15"/>
    <w:multiLevelType w:val="hybridMultilevel"/>
    <w:tmpl w:val="93DE2F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E82"/>
    <w:multiLevelType w:val="hybridMultilevel"/>
    <w:tmpl w:val="3F8EB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5D6"/>
    <w:multiLevelType w:val="hybridMultilevel"/>
    <w:tmpl w:val="CF464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04026"/>
    <w:multiLevelType w:val="hybridMultilevel"/>
    <w:tmpl w:val="67D01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25"/>
    <w:rsid w:val="00117E4A"/>
    <w:rsid w:val="008104F1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4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825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E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E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4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825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E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E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2015-08-04T11:02:00Z</dcterms:created>
  <dcterms:modified xsi:type="dcterms:W3CDTF">2015-08-04T11:03:00Z</dcterms:modified>
</cp:coreProperties>
</file>